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381C9" w14:textId="77777777" w:rsidR="007658E0" w:rsidRPr="00BA30ED" w:rsidRDefault="007658E0" w:rsidP="007658E0">
      <w:pPr>
        <w:pStyle w:val="Tytu"/>
        <w:spacing w:before="0"/>
        <w:jc w:val="right"/>
        <w:rPr>
          <w:sz w:val="22"/>
          <w:szCs w:val="22"/>
          <w:u w:val="none"/>
        </w:rPr>
      </w:pPr>
      <w:bookmarkStart w:id="0" w:name="_GoBack"/>
      <w:bookmarkEnd w:id="0"/>
      <w:r w:rsidRPr="00BA30ED">
        <w:rPr>
          <w:sz w:val="22"/>
          <w:szCs w:val="22"/>
          <w:u w:val="none"/>
        </w:rPr>
        <w:t>Nr albumu Studenta: __________</w:t>
      </w:r>
    </w:p>
    <w:p w14:paraId="4646B6D7" w14:textId="77777777" w:rsidR="007658E0" w:rsidRPr="00BA30ED" w:rsidRDefault="007658E0" w:rsidP="007658E0">
      <w:pPr>
        <w:pStyle w:val="Tytu"/>
        <w:spacing w:before="0"/>
        <w:jc w:val="left"/>
        <w:rPr>
          <w:b/>
          <w:sz w:val="22"/>
          <w:szCs w:val="22"/>
          <w:u w:val="none"/>
        </w:rPr>
      </w:pPr>
    </w:p>
    <w:p w14:paraId="21E12023" w14:textId="77777777" w:rsidR="007658E0" w:rsidRPr="00BA30ED" w:rsidRDefault="007658E0" w:rsidP="007658E0">
      <w:pPr>
        <w:pStyle w:val="Tytu"/>
        <w:spacing w:before="0"/>
        <w:jc w:val="left"/>
        <w:rPr>
          <w:b/>
          <w:sz w:val="22"/>
          <w:szCs w:val="22"/>
          <w:u w:val="none"/>
        </w:rPr>
      </w:pPr>
    </w:p>
    <w:p w14:paraId="549AA3DF" w14:textId="77777777" w:rsidR="007658E0" w:rsidRPr="00BA30ED" w:rsidRDefault="007658E0" w:rsidP="007658E0">
      <w:pPr>
        <w:pStyle w:val="Tytu"/>
        <w:spacing w:before="0"/>
        <w:rPr>
          <w:b/>
          <w:bCs/>
          <w:sz w:val="22"/>
          <w:szCs w:val="22"/>
          <w:u w:val="none"/>
        </w:rPr>
      </w:pPr>
      <w:r w:rsidRPr="00BA30ED">
        <w:rPr>
          <w:b/>
          <w:sz w:val="22"/>
          <w:szCs w:val="22"/>
          <w:u w:val="none"/>
        </w:rPr>
        <w:t>Umowa o warunkach odpłatności za studia</w:t>
      </w:r>
    </w:p>
    <w:p w14:paraId="4B8D94F4" w14:textId="77777777" w:rsidR="007658E0" w:rsidRPr="00BA30ED" w:rsidRDefault="007658E0" w:rsidP="007658E0">
      <w:pPr>
        <w:pStyle w:val="Tytu"/>
        <w:spacing w:before="0"/>
        <w:rPr>
          <w:b/>
          <w:bCs/>
          <w:sz w:val="22"/>
          <w:szCs w:val="22"/>
          <w:u w:val="none"/>
        </w:rPr>
      </w:pPr>
      <w:r w:rsidRPr="00BA30ED">
        <w:rPr>
          <w:b/>
          <w:bCs/>
          <w:sz w:val="22"/>
          <w:szCs w:val="22"/>
          <w:u w:val="none"/>
        </w:rPr>
        <w:t>w Ewangelikalnej Wyższej Szkole Teologicznej</w:t>
      </w:r>
    </w:p>
    <w:p w14:paraId="1198208C" w14:textId="77777777" w:rsidR="007658E0" w:rsidRPr="00BA30ED" w:rsidRDefault="007658E0" w:rsidP="007658E0">
      <w:pPr>
        <w:pStyle w:val="Tytu"/>
        <w:spacing w:before="0"/>
        <w:rPr>
          <w:b/>
          <w:bCs/>
          <w:sz w:val="22"/>
          <w:szCs w:val="22"/>
          <w:u w:val="none"/>
        </w:rPr>
      </w:pPr>
      <w:r w:rsidRPr="00BA30ED">
        <w:rPr>
          <w:b/>
          <w:bCs/>
          <w:sz w:val="22"/>
          <w:szCs w:val="22"/>
          <w:u w:val="none"/>
        </w:rPr>
        <w:t>we Wrocławiu</w:t>
      </w:r>
    </w:p>
    <w:p w14:paraId="14254E6A" w14:textId="77777777" w:rsidR="007658E0" w:rsidRPr="00BA30ED" w:rsidRDefault="007658E0" w:rsidP="007658E0">
      <w:pPr>
        <w:pStyle w:val="Tytu"/>
        <w:spacing w:before="0"/>
        <w:jc w:val="left"/>
        <w:rPr>
          <w:sz w:val="22"/>
          <w:szCs w:val="22"/>
        </w:rPr>
      </w:pPr>
    </w:p>
    <w:p w14:paraId="763DEAC8" w14:textId="5BFE5914" w:rsidR="007658E0" w:rsidRPr="00BA30ED" w:rsidRDefault="007658E0" w:rsidP="007658E0">
      <w:pPr>
        <w:spacing w:after="120"/>
        <w:jc w:val="both"/>
        <w:rPr>
          <w:sz w:val="22"/>
          <w:szCs w:val="22"/>
        </w:rPr>
      </w:pPr>
      <w:r w:rsidRPr="00BA30ED">
        <w:rPr>
          <w:sz w:val="22"/>
          <w:szCs w:val="22"/>
        </w:rPr>
        <w:t xml:space="preserve">zwana dalej „Umową”, zawarta w dniu </w:t>
      </w:r>
      <w:r w:rsidR="0054109B" w:rsidRPr="00BA30ED">
        <w:rPr>
          <w:sz w:val="22"/>
          <w:szCs w:val="22"/>
        </w:rPr>
        <w:t>______________</w:t>
      </w:r>
      <w:r w:rsidR="00295FA0">
        <w:rPr>
          <w:sz w:val="22"/>
          <w:szCs w:val="22"/>
        </w:rPr>
        <w:t xml:space="preserve"> r. we Wrocławiu</w:t>
      </w:r>
      <w:r w:rsidRPr="00BA30ED">
        <w:rPr>
          <w:sz w:val="22"/>
          <w:szCs w:val="22"/>
        </w:rPr>
        <w:t xml:space="preserve"> pomiędzy Stronami:</w:t>
      </w:r>
    </w:p>
    <w:p w14:paraId="21B47405" w14:textId="24B1397A" w:rsidR="007658E0" w:rsidRPr="00BA30ED" w:rsidRDefault="00AC3541" w:rsidP="00463FF2">
      <w:pPr>
        <w:pStyle w:val="Default"/>
        <w:numPr>
          <w:ilvl w:val="0"/>
          <w:numId w:val="5"/>
        </w:numPr>
        <w:spacing w:after="120" w:line="276" w:lineRule="auto"/>
        <w:ind w:left="567" w:hanging="567"/>
        <w:jc w:val="both"/>
        <w:rPr>
          <w:sz w:val="22"/>
          <w:szCs w:val="22"/>
        </w:rPr>
      </w:pPr>
      <w:r w:rsidRPr="00BA30ED">
        <w:rPr>
          <w:sz w:val="22"/>
          <w:szCs w:val="22"/>
        </w:rPr>
        <w:t>Panią</w:t>
      </w:r>
      <w:r w:rsidR="00FA0F22" w:rsidRPr="00BA30ED">
        <w:rPr>
          <w:sz w:val="22"/>
          <w:szCs w:val="22"/>
        </w:rPr>
        <w:t xml:space="preserve"> ______________________</w:t>
      </w:r>
      <w:r w:rsidR="007658E0" w:rsidRPr="00BA30ED">
        <w:rPr>
          <w:sz w:val="22"/>
          <w:szCs w:val="22"/>
        </w:rPr>
        <w:t xml:space="preserve"> legitymującą</w:t>
      </w:r>
      <w:r w:rsidRPr="00BA30ED">
        <w:rPr>
          <w:sz w:val="22"/>
          <w:szCs w:val="22"/>
        </w:rPr>
        <w:t xml:space="preserve"> </w:t>
      </w:r>
      <w:r w:rsidR="007658E0" w:rsidRPr="00BA30ED">
        <w:rPr>
          <w:sz w:val="22"/>
          <w:szCs w:val="22"/>
        </w:rPr>
        <w:t>się dowodem osobisty</w:t>
      </w:r>
      <w:r w:rsidR="00295FA0">
        <w:rPr>
          <w:sz w:val="22"/>
          <w:szCs w:val="22"/>
        </w:rPr>
        <w:t>m</w:t>
      </w:r>
      <w:r w:rsidR="007658E0" w:rsidRPr="00BA30ED">
        <w:rPr>
          <w:sz w:val="22"/>
          <w:szCs w:val="22"/>
        </w:rPr>
        <w:t xml:space="preserve"> (p</w:t>
      </w:r>
      <w:r w:rsidR="00463FF2" w:rsidRPr="00BA30ED">
        <w:rPr>
          <w:sz w:val="22"/>
          <w:szCs w:val="22"/>
        </w:rPr>
        <w:t>aszportem) nr _________</w:t>
      </w:r>
      <w:r w:rsidRPr="00BA30ED">
        <w:rPr>
          <w:sz w:val="22"/>
          <w:szCs w:val="22"/>
        </w:rPr>
        <w:t>_____</w:t>
      </w:r>
      <w:r w:rsidR="007658E0" w:rsidRPr="00BA30ED">
        <w:rPr>
          <w:sz w:val="22"/>
          <w:szCs w:val="22"/>
        </w:rPr>
        <w:t xml:space="preserve"> wydanym </w:t>
      </w:r>
      <w:r w:rsidRPr="00BA30ED">
        <w:rPr>
          <w:sz w:val="22"/>
          <w:szCs w:val="22"/>
        </w:rPr>
        <w:t xml:space="preserve">przez </w:t>
      </w:r>
      <w:r w:rsidR="007658E0" w:rsidRPr="00BA30ED">
        <w:rPr>
          <w:sz w:val="22"/>
          <w:szCs w:val="22"/>
        </w:rPr>
        <w:t>___</w:t>
      </w:r>
      <w:r w:rsidR="00463FF2" w:rsidRPr="00BA30ED">
        <w:rPr>
          <w:sz w:val="22"/>
          <w:szCs w:val="22"/>
        </w:rPr>
        <w:t>____</w:t>
      </w:r>
      <w:r w:rsidR="007658E0" w:rsidRPr="00BA30ED">
        <w:rPr>
          <w:sz w:val="22"/>
          <w:szCs w:val="22"/>
        </w:rPr>
        <w:t>______</w:t>
      </w:r>
      <w:r w:rsidRPr="00BA30ED">
        <w:rPr>
          <w:sz w:val="22"/>
          <w:szCs w:val="22"/>
        </w:rPr>
        <w:t>__</w:t>
      </w:r>
      <w:r w:rsidR="00E27799" w:rsidRPr="00BA30ED">
        <w:rPr>
          <w:sz w:val="22"/>
          <w:szCs w:val="22"/>
        </w:rPr>
        <w:t>____</w:t>
      </w:r>
      <w:r w:rsidR="00463FF2" w:rsidRPr="00BA30ED">
        <w:rPr>
          <w:sz w:val="22"/>
          <w:szCs w:val="22"/>
        </w:rPr>
        <w:t xml:space="preserve">, </w:t>
      </w:r>
      <w:r w:rsidR="00CB0BE6">
        <w:rPr>
          <w:sz w:val="22"/>
          <w:szCs w:val="22"/>
        </w:rPr>
        <w:t>n</w:t>
      </w:r>
      <w:r w:rsidR="007658E0" w:rsidRPr="00BA30ED">
        <w:rPr>
          <w:sz w:val="22"/>
          <w:szCs w:val="22"/>
        </w:rPr>
        <w:t>r</w:t>
      </w:r>
      <w:r w:rsidRPr="00BA30ED">
        <w:rPr>
          <w:sz w:val="22"/>
          <w:szCs w:val="22"/>
        </w:rPr>
        <w:t xml:space="preserve"> </w:t>
      </w:r>
      <w:r w:rsidR="007658E0" w:rsidRPr="00BA30ED">
        <w:rPr>
          <w:sz w:val="22"/>
          <w:szCs w:val="22"/>
        </w:rPr>
        <w:t>PESEL _____________</w:t>
      </w:r>
      <w:r w:rsidR="00463FF2" w:rsidRPr="00BA30ED">
        <w:rPr>
          <w:sz w:val="22"/>
          <w:szCs w:val="22"/>
        </w:rPr>
        <w:t>_</w:t>
      </w:r>
      <w:r w:rsidRPr="00BA30ED">
        <w:rPr>
          <w:sz w:val="22"/>
          <w:szCs w:val="22"/>
        </w:rPr>
        <w:t>__,</w:t>
      </w:r>
      <w:r w:rsidR="00463FF2" w:rsidRPr="00BA30ED">
        <w:rPr>
          <w:sz w:val="22"/>
          <w:szCs w:val="22"/>
        </w:rPr>
        <w:t xml:space="preserve"> </w:t>
      </w:r>
      <w:r w:rsidR="007658E0" w:rsidRPr="00BA30ED">
        <w:rPr>
          <w:sz w:val="22"/>
          <w:szCs w:val="22"/>
        </w:rPr>
        <w:t>zamieszkałą</w:t>
      </w:r>
      <w:r w:rsidRPr="00BA30ED">
        <w:rPr>
          <w:sz w:val="22"/>
          <w:szCs w:val="22"/>
        </w:rPr>
        <w:t xml:space="preserve"> </w:t>
      </w:r>
      <w:r w:rsidR="00463FF2" w:rsidRPr="00BA30ED">
        <w:rPr>
          <w:sz w:val="22"/>
          <w:szCs w:val="22"/>
        </w:rPr>
        <w:t xml:space="preserve">w _____________________ ul. </w:t>
      </w:r>
      <w:r w:rsidRPr="00BA30ED">
        <w:rPr>
          <w:sz w:val="22"/>
          <w:szCs w:val="22"/>
        </w:rPr>
        <w:t>_________________</w:t>
      </w:r>
      <w:r w:rsidR="00E27799" w:rsidRPr="00BA30ED">
        <w:rPr>
          <w:sz w:val="22"/>
          <w:szCs w:val="22"/>
        </w:rPr>
        <w:t>___</w:t>
      </w:r>
      <w:r w:rsidR="003536C4" w:rsidRPr="00BA30ED">
        <w:rPr>
          <w:sz w:val="22"/>
          <w:szCs w:val="22"/>
        </w:rPr>
        <w:t>________</w:t>
      </w:r>
      <w:r w:rsidR="00BD52B7" w:rsidRPr="00BA30ED">
        <w:rPr>
          <w:sz w:val="22"/>
          <w:szCs w:val="22"/>
        </w:rPr>
        <w:t xml:space="preserve">, </w:t>
      </w:r>
      <w:r w:rsidR="007658E0" w:rsidRPr="00BA30ED">
        <w:rPr>
          <w:sz w:val="22"/>
          <w:szCs w:val="22"/>
        </w:rPr>
        <w:t>podającą</w:t>
      </w:r>
      <w:r w:rsidR="00BD52B7" w:rsidRPr="00BA30ED">
        <w:rPr>
          <w:sz w:val="22"/>
          <w:szCs w:val="22"/>
        </w:rPr>
        <w:t xml:space="preserve"> </w:t>
      </w:r>
      <w:r w:rsidR="007658E0" w:rsidRPr="00BA30ED">
        <w:rPr>
          <w:sz w:val="22"/>
          <w:szCs w:val="22"/>
        </w:rPr>
        <w:t>adres do doręczeń _______</w:t>
      </w:r>
      <w:r w:rsidR="00463FF2" w:rsidRPr="00BA30ED">
        <w:rPr>
          <w:sz w:val="22"/>
          <w:szCs w:val="22"/>
        </w:rPr>
        <w:t>__</w:t>
      </w:r>
      <w:r w:rsidR="007658E0" w:rsidRPr="00BA30ED">
        <w:rPr>
          <w:sz w:val="22"/>
          <w:szCs w:val="22"/>
        </w:rPr>
        <w:t>________</w:t>
      </w:r>
      <w:r w:rsidR="00463FF2" w:rsidRPr="00BA30ED">
        <w:rPr>
          <w:sz w:val="22"/>
          <w:szCs w:val="22"/>
        </w:rPr>
        <w:t xml:space="preserve"> _______________</w:t>
      </w:r>
      <w:r w:rsidR="007658E0" w:rsidRPr="00BA30ED">
        <w:rPr>
          <w:sz w:val="22"/>
          <w:szCs w:val="22"/>
        </w:rPr>
        <w:t>__________</w:t>
      </w:r>
      <w:r w:rsidR="00E27799" w:rsidRPr="00BA30ED">
        <w:rPr>
          <w:sz w:val="22"/>
          <w:szCs w:val="22"/>
        </w:rPr>
        <w:t>______</w:t>
      </w:r>
      <w:r w:rsidR="007658E0" w:rsidRPr="00BA30ED">
        <w:rPr>
          <w:sz w:val="22"/>
          <w:szCs w:val="22"/>
        </w:rPr>
        <w:t xml:space="preserve">, zwaną dalej </w:t>
      </w:r>
      <w:r w:rsidR="007658E0" w:rsidRPr="00BA30ED">
        <w:rPr>
          <w:b/>
          <w:sz w:val="22"/>
          <w:szCs w:val="22"/>
        </w:rPr>
        <w:t>„Studentem”</w:t>
      </w:r>
      <w:r w:rsidR="007658E0" w:rsidRPr="00BA30ED">
        <w:rPr>
          <w:sz w:val="22"/>
          <w:szCs w:val="22"/>
        </w:rPr>
        <w:t>, a</w:t>
      </w:r>
    </w:p>
    <w:p w14:paraId="22D3B976" w14:textId="11DCF6CF" w:rsidR="007658E0" w:rsidRPr="00BA30ED" w:rsidRDefault="007658E0" w:rsidP="00463FF2">
      <w:pPr>
        <w:numPr>
          <w:ilvl w:val="0"/>
          <w:numId w:val="5"/>
        </w:numPr>
        <w:spacing w:after="120"/>
        <w:ind w:left="567" w:hanging="567"/>
        <w:jc w:val="both"/>
        <w:rPr>
          <w:sz w:val="22"/>
          <w:szCs w:val="22"/>
        </w:rPr>
      </w:pPr>
      <w:r w:rsidRPr="00BA30ED">
        <w:rPr>
          <w:bCs/>
          <w:sz w:val="22"/>
          <w:szCs w:val="22"/>
        </w:rPr>
        <w:t>Ewangelikalną Wyższą Szkołą Teologiczną</w:t>
      </w:r>
      <w:r w:rsidRPr="00BA30ED">
        <w:rPr>
          <w:sz w:val="22"/>
          <w:szCs w:val="22"/>
        </w:rPr>
        <w:t xml:space="preserve"> z siedzibą przy ul. Świętej Jadwigi 12 we Wrocła</w:t>
      </w:r>
      <w:r w:rsidR="00C30C01">
        <w:rPr>
          <w:sz w:val="22"/>
          <w:szCs w:val="22"/>
        </w:rPr>
        <w:t>wiu (50-266)</w:t>
      </w:r>
      <w:r w:rsidRPr="00BA30ED">
        <w:rPr>
          <w:sz w:val="22"/>
          <w:szCs w:val="22"/>
        </w:rPr>
        <w:t xml:space="preserve"> wpisaną do rejestru uczelni niepublicznych i związków uczelni niepublicznych pod numerem 336, zwaną dalej </w:t>
      </w:r>
      <w:r w:rsidRPr="00BA30ED">
        <w:rPr>
          <w:b/>
          <w:sz w:val="22"/>
          <w:szCs w:val="22"/>
        </w:rPr>
        <w:t>„Uczelnią”</w:t>
      </w:r>
      <w:r w:rsidRPr="00BA30ED">
        <w:rPr>
          <w:sz w:val="22"/>
          <w:szCs w:val="22"/>
        </w:rPr>
        <w:t>, reprezentowaną przez Kanclerza Marka Kuchar</w:t>
      </w:r>
      <w:r w:rsidR="00C30C01">
        <w:rPr>
          <w:sz w:val="22"/>
          <w:szCs w:val="22"/>
        </w:rPr>
        <w:t>skiego</w:t>
      </w:r>
      <w:r w:rsidR="00283192">
        <w:rPr>
          <w:sz w:val="22"/>
          <w:szCs w:val="22"/>
        </w:rPr>
        <w:t>.</w:t>
      </w:r>
      <w:r w:rsidRPr="00BA30ED">
        <w:rPr>
          <w:sz w:val="22"/>
          <w:szCs w:val="22"/>
        </w:rPr>
        <w:t xml:space="preserve"> </w:t>
      </w:r>
    </w:p>
    <w:p w14:paraId="2A0A53E8" w14:textId="77777777" w:rsidR="007658E0" w:rsidRPr="00BA30ED" w:rsidRDefault="007658E0" w:rsidP="007658E0">
      <w:pPr>
        <w:spacing w:after="120"/>
        <w:rPr>
          <w:sz w:val="22"/>
          <w:szCs w:val="22"/>
        </w:rPr>
      </w:pPr>
    </w:p>
    <w:p w14:paraId="6941A486" w14:textId="3EE5F162" w:rsidR="007658E0" w:rsidRPr="00BA30ED" w:rsidRDefault="00295FA0" w:rsidP="007658E0">
      <w:pPr>
        <w:spacing w:after="120"/>
        <w:jc w:val="center"/>
        <w:rPr>
          <w:b/>
          <w:sz w:val="22"/>
          <w:szCs w:val="22"/>
        </w:rPr>
      </w:pPr>
      <w:r>
        <w:rPr>
          <w:b/>
          <w:sz w:val="22"/>
          <w:szCs w:val="22"/>
        </w:rPr>
        <w:t>§ 1</w:t>
      </w:r>
      <w:r w:rsidR="007658E0" w:rsidRPr="00BA30ED">
        <w:rPr>
          <w:b/>
          <w:sz w:val="22"/>
          <w:szCs w:val="22"/>
        </w:rPr>
        <w:t xml:space="preserve"> </w:t>
      </w:r>
      <w:r w:rsidR="007658E0" w:rsidRPr="00BA30ED">
        <w:rPr>
          <w:b/>
          <w:bCs/>
          <w:sz w:val="22"/>
          <w:szCs w:val="22"/>
        </w:rPr>
        <w:t>Przedmiot Umowy</w:t>
      </w:r>
    </w:p>
    <w:p w14:paraId="1651A031" w14:textId="132EF2A0" w:rsidR="007658E0" w:rsidRPr="00BA30ED" w:rsidRDefault="007658E0" w:rsidP="007658E0">
      <w:pPr>
        <w:pStyle w:val="Tekstpodstawowy"/>
        <w:spacing w:before="0"/>
        <w:rPr>
          <w:sz w:val="22"/>
        </w:rPr>
      </w:pPr>
      <w:r w:rsidRPr="00BA30ED">
        <w:rPr>
          <w:sz w:val="22"/>
        </w:rPr>
        <w:t xml:space="preserve">Przedmiotem niniejszej Umowy jest określenie warunków odpłatności za studia </w:t>
      </w:r>
      <w:r w:rsidRPr="00BA30ED">
        <w:rPr>
          <w:bCs/>
          <w:sz w:val="22"/>
        </w:rPr>
        <w:t>w Uczelni</w:t>
      </w:r>
      <w:r w:rsidRPr="00BA30ED">
        <w:rPr>
          <w:sz w:val="22"/>
        </w:rPr>
        <w:t xml:space="preserve"> oraz wzajemnych praw i obowiązków Stron na podstawie art. 99 oraz 160</w:t>
      </w:r>
      <w:r w:rsidR="006C25B0">
        <w:rPr>
          <w:sz w:val="22"/>
        </w:rPr>
        <w:t xml:space="preserve"> </w:t>
      </w:r>
      <w:r w:rsidR="007305BE">
        <w:rPr>
          <w:sz w:val="22"/>
        </w:rPr>
        <w:t>a</w:t>
      </w:r>
      <w:r w:rsidRPr="00BA30ED">
        <w:rPr>
          <w:sz w:val="22"/>
        </w:rPr>
        <w:t xml:space="preserve"> </w:t>
      </w:r>
      <w:r w:rsidR="00C30C01">
        <w:rPr>
          <w:sz w:val="22"/>
        </w:rPr>
        <w:t>ustawy z dnia 27 lipca 2005 r.</w:t>
      </w:r>
      <w:r w:rsidRPr="00BA30ED">
        <w:rPr>
          <w:sz w:val="22"/>
        </w:rPr>
        <w:t xml:space="preserve"> Prawo o szkolnictwie wyższym (</w:t>
      </w:r>
      <w:r w:rsidR="00DA52F3" w:rsidRPr="00BA30ED">
        <w:rPr>
          <w:sz w:val="22"/>
        </w:rPr>
        <w:t>tj. Dz. U. z 2012 r.</w:t>
      </w:r>
      <w:r w:rsidRPr="00BA30ED">
        <w:rPr>
          <w:sz w:val="22"/>
        </w:rPr>
        <w:t>, poz.</w:t>
      </w:r>
      <w:r w:rsidR="00DA52F3" w:rsidRPr="00BA30ED">
        <w:rPr>
          <w:sz w:val="22"/>
        </w:rPr>
        <w:t xml:space="preserve"> 572</w:t>
      </w:r>
      <w:r w:rsidRPr="00BA30ED">
        <w:rPr>
          <w:sz w:val="22"/>
        </w:rPr>
        <w:t xml:space="preserve"> z późn. zm.), zwanej dalej „Ustawą”.</w:t>
      </w:r>
    </w:p>
    <w:p w14:paraId="547B46C6" w14:textId="77777777" w:rsidR="007658E0" w:rsidRPr="00BA30ED" w:rsidRDefault="007658E0" w:rsidP="00DA52F3">
      <w:pPr>
        <w:spacing w:after="120"/>
        <w:jc w:val="center"/>
        <w:rPr>
          <w:sz w:val="22"/>
          <w:szCs w:val="22"/>
        </w:rPr>
      </w:pPr>
      <w:r w:rsidRPr="00BA30ED">
        <w:rPr>
          <w:sz w:val="22"/>
          <w:szCs w:val="22"/>
        </w:rPr>
        <w:t xml:space="preserve">                                                  </w:t>
      </w:r>
    </w:p>
    <w:p w14:paraId="18570501" w14:textId="02AFDF4D" w:rsidR="007658E0" w:rsidRPr="00BA30ED" w:rsidRDefault="007658E0" w:rsidP="007658E0">
      <w:pPr>
        <w:spacing w:after="120"/>
        <w:jc w:val="center"/>
        <w:rPr>
          <w:b/>
          <w:sz w:val="22"/>
          <w:szCs w:val="22"/>
        </w:rPr>
      </w:pPr>
      <w:r w:rsidRPr="00BA30ED">
        <w:rPr>
          <w:b/>
          <w:sz w:val="22"/>
          <w:szCs w:val="22"/>
        </w:rPr>
        <w:t>§ 2 Oświadczenia i zobowiązania Uczelni</w:t>
      </w:r>
    </w:p>
    <w:p w14:paraId="5D67C07E" w14:textId="5F3D9E43" w:rsidR="007658E0" w:rsidRPr="00BA30ED" w:rsidRDefault="007658E0" w:rsidP="007658E0">
      <w:pPr>
        <w:pStyle w:val="Tekstpodstawowy"/>
        <w:numPr>
          <w:ilvl w:val="1"/>
          <w:numId w:val="1"/>
        </w:numPr>
        <w:tabs>
          <w:tab w:val="clear" w:pos="1440"/>
          <w:tab w:val="num" w:pos="284"/>
        </w:tabs>
        <w:spacing w:before="0"/>
        <w:ind w:left="284" w:hanging="284"/>
        <w:rPr>
          <w:sz w:val="22"/>
        </w:rPr>
      </w:pPr>
      <w:r w:rsidRPr="00BA30ED">
        <w:rPr>
          <w:sz w:val="22"/>
        </w:rPr>
        <w:t>Uczelnia oświadcza, że spełnia wymagania art. 9 Ustawy oraz wydanych na jej podstawie rozporządzeń, w tym:</w:t>
      </w:r>
    </w:p>
    <w:p w14:paraId="70508666" w14:textId="027113CA" w:rsidR="007658E0" w:rsidRPr="00BA30ED" w:rsidRDefault="007658E0" w:rsidP="007658E0">
      <w:pPr>
        <w:numPr>
          <w:ilvl w:val="0"/>
          <w:numId w:val="8"/>
        </w:numPr>
        <w:tabs>
          <w:tab w:val="num" w:pos="709"/>
        </w:tabs>
        <w:spacing w:after="120"/>
        <w:ind w:left="709" w:hanging="283"/>
        <w:jc w:val="both"/>
        <w:rPr>
          <w:sz w:val="22"/>
          <w:szCs w:val="22"/>
        </w:rPr>
      </w:pPr>
      <w:r w:rsidRPr="00BA30ED">
        <w:rPr>
          <w:sz w:val="22"/>
          <w:szCs w:val="22"/>
        </w:rPr>
        <w:t>warunki kadrowe oraz inne niezbędne warunki, w tym lokalowe i związane z niezbędnym wyposażeniem materialnym, do prowadzenia ksz</w:t>
      </w:r>
      <w:r w:rsidR="00C30C01">
        <w:rPr>
          <w:sz w:val="22"/>
          <w:szCs w:val="22"/>
        </w:rPr>
        <w:t>tałcenia na kierunku „teologia”</w:t>
      </w:r>
      <w:r w:rsidRPr="00BA30ED">
        <w:rPr>
          <w:sz w:val="22"/>
          <w:szCs w:val="22"/>
        </w:rPr>
        <w:t xml:space="preserve"> oraz zobowiązuje się je spełniać do końca planowa</w:t>
      </w:r>
      <w:r w:rsidR="00DA52F3" w:rsidRPr="00BA30ED">
        <w:rPr>
          <w:sz w:val="22"/>
          <w:szCs w:val="22"/>
        </w:rPr>
        <w:t>nego okresu studiów Studenta (z </w:t>
      </w:r>
      <w:r w:rsidRPr="00BA30ED">
        <w:rPr>
          <w:sz w:val="22"/>
          <w:szCs w:val="22"/>
        </w:rPr>
        <w:t>uwzględnieniem możliwego wydłużenia tego okresu zgodnie z Regulaminem studiów),</w:t>
      </w:r>
    </w:p>
    <w:p w14:paraId="5C40F515" w14:textId="68F48269" w:rsidR="007658E0" w:rsidRPr="00BA30ED" w:rsidRDefault="007658E0" w:rsidP="007658E0">
      <w:pPr>
        <w:numPr>
          <w:ilvl w:val="0"/>
          <w:numId w:val="8"/>
        </w:numPr>
        <w:tabs>
          <w:tab w:val="num" w:pos="709"/>
        </w:tabs>
        <w:spacing w:after="120"/>
        <w:ind w:left="709" w:hanging="283"/>
        <w:jc w:val="both"/>
        <w:rPr>
          <w:sz w:val="22"/>
          <w:szCs w:val="22"/>
        </w:rPr>
      </w:pPr>
      <w:r w:rsidRPr="00BA30ED">
        <w:rPr>
          <w:sz w:val="22"/>
          <w:szCs w:val="22"/>
        </w:rPr>
        <w:t>wymagania wynikające z obowiązując</w:t>
      </w:r>
      <w:r w:rsidR="0013668A" w:rsidRPr="00BA30ED">
        <w:rPr>
          <w:sz w:val="22"/>
          <w:szCs w:val="22"/>
        </w:rPr>
        <w:t xml:space="preserve">ego programu </w:t>
      </w:r>
      <w:r w:rsidRPr="00BA30ED">
        <w:rPr>
          <w:sz w:val="22"/>
          <w:szCs w:val="22"/>
        </w:rPr>
        <w:t>kształcenia, w tym warunki związane z łączną liczbą godzin zajęć prowadzonych przez osoby spełniające odpowiednie wymagania kwalifikacyjne.</w:t>
      </w:r>
    </w:p>
    <w:p w14:paraId="4307148D" w14:textId="77777777" w:rsidR="007658E0" w:rsidRPr="00BA30ED" w:rsidRDefault="007658E0" w:rsidP="007658E0">
      <w:pPr>
        <w:pStyle w:val="Tekstpodstawowy"/>
        <w:numPr>
          <w:ilvl w:val="1"/>
          <w:numId w:val="1"/>
        </w:numPr>
        <w:tabs>
          <w:tab w:val="clear" w:pos="1440"/>
          <w:tab w:val="num" w:pos="284"/>
        </w:tabs>
        <w:spacing w:before="0"/>
        <w:ind w:left="284" w:hanging="284"/>
        <w:rPr>
          <w:sz w:val="22"/>
        </w:rPr>
      </w:pPr>
      <w:r w:rsidRPr="00BA30ED">
        <w:rPr>
          <w:sz w:val="22"/>
        </w:rPr>
        <w:t>Uczelnia oświadcza, że:</w:t>
      </w:r>
    </w:p>
    <w:p w14:paraId="01AC2A9C" w14:textId="4992C1AA" w:rsidR="007658E0" w:rsidRPr="00BA30ED" w:rsidRDefault="007658E0" w:rsidP="007658E0">
      <w:pPr>
        <w:numPr>
          <w:ilvl w:val="0"/>
          <w:numId w:val="2"/>
        </w:numPr>
        <w:tabs>
          <w:tab w:val="clear" w:pos="1068"/>
          <w:tab w:val="num" w:pos="709"/>
        </w:tabs>
        <w:spacing w:after="120"/>
        <w:ind w:left="709" w:hanging="283"/>
        <w:jc w:val="both"/>
        <w:rPr>
          <w:sz w:val="22"/>
          <w:szCs w:val="22"/>
        </w:rPr>
      </w:pPr>
      <w:r w:rsidRPr="00BA30ED">
        <w:rPr>
          <w:sz w:val="22"/>
          <w:szCs w:val="22"/>
        </w:rPr>
        <w:t xml:space="preserve">warunki studiów są określone zgodnie z </w:t>
      </w:r>
      <w:r w:rsidR="007305BE">
        <w:rPr>
          <w:sz w:val="22"/>
          <w:szCs w:val="22"/>
        </w:rPr>
        <w:t>obowiązującymi przepisami</w:t>
      </w:r>
      <w:r w:rsidR="001F793E" w:rsidRPr="00BA30ED">
        <w:rPr>
          <w:sz w:val="22"/>
          <w:szCs w:val="22"/>
        </w:rPr>
        <w:t>, a </w:t>
      </w:r>
      <w:r w:rsidRPr="00BA30ED">
        <w:rPr>
          <w:sz w:val="22"/>
          <w:szCs w:val="22"/>
        </w:rPr>
        <w:t>szczegółowe warunki studiowania w kole</w:t>
      </w:r>
      <w:r w:rsidR="00B0611F" w:rsidRPr="00BA30ED">
        <w:rPr>
          <w:sz w:val="22"/>
          <w:szCs w:val="22"/>
        </w:rPr>
        <w:t>jnym roku akademickim/semestrze</w:t>
      </w:r>
      <w:r w:rsidRPr="00BA30ED">
        <w:rPr>
          <w:sz w:val="22"/>
          <w:szCs w:val="22"/>
        </w:rPr>
        <w:t xml:space="preserve"> zawierające: wykaz przedmiotów wraz z l</w:t>
      </w:r>
      <w:r w:rsidR="00463FF2" w:rsidRPr="00BA30ED">
        <w:rPr>
          <w:sz w:val="22"/>
          <w:szCs w:val="22"/>
        </w:rPr>
        <w:t xml:space="preserve">iczbą godzin wykładów, ćwiczeń </w:t>
      </w:r>
      <w:r w:rsidRPr="00BA30ED">
        <w:rPr>
          <w:sz w:val="22"/>
          <w:szCs w:val="22"/>
        </w:rPr>
        <w:t>i praktyk, wykaz nazwisk osób prowadzących zajęcia dydaktyczne wraz z ich stopniami naukowymi, miejsce, czas i sposób ich prowadzenia oraz warunki zalicz</w:t>
      </w:r>
      <w:r w:rsidR="00AE3432">
        <w:rPr>
          <w:sz w:val="22"/>
          <w:szCs w:val="22"/>
        </w:rPr>
        <w:t>enia poszczególnych przedmiotów</w:t>
      </w:r>
      <w:r w:rsidRPr="00BA30ED">
        <w:rPr>
          <w:sz w:val="22"/>
          <w:szCs w:val="22"/>
        </w:rPr>
        <w:t xml:space="preserve"> będą podawane do wiadomości Studenta za pośrednictwem strony internetowej Uczelni oraz s</w:t>
      </w:r>
      <w:r w:rsidR="00AE3432">
        <w:rPr>
          <w:sz w:val="22"/>
          <w:szCs w:val="22"/>
        </w:rPr>
        <w:t>pecjalnej tablicy ogłoszeniowej</w:t>
      </w:r>
      <w:r w:rsidRPr="00BA30ED">
        <w:rPr>
          <w:sz w:val="22"/>
          <w:szCs w:val="22"/>
        </w:rPr>
        <w:t xml:space="preserve"> przed rozpoczęciem każdego roku akademickiego/semestru,</w:t>
      </w:r>
    </w:p>
    <w:p w14:paraId="44EB5DCA" w14:textId="73E0C241" w:rsidR="007658E0" w:rsidRPr="00BA30ED" w:rsidRDefault="007658E0" w:rsidP="007658E0">
      <w:pPr>
        <w:numPr>
          <w:ilvl w:val="0"/>
          <w:numId w:val="2"/>
        </w:numPr>
        <w:tabs>
          <w:tab w:val="clear" w:pos="1068"/>
          <w:tab w:val="num" w:pos="709"/>
        </w:tabs>
        <w:spacing w:after="120"/>
        <w:ind w:left="709" w:hanging="283"/>
        <w:jc w:val="both"/>
        <w:rPr>
          <w:sz w:val="22"/>
          <w:szCs w:val="22"/>
        </w:rPr>
      </w:pPr>
      <w:r w:rsidRPr="00BA30ED">
        <w:rPr>
          <w:sz w:val="22"/>
          <w:szCs w:val="22"/>
        </w:rPr>
        <w:t xml:space="preserve">podjęte przez Studenta studia kończą się uzyskaniem tytułu zawodowego licencjata, do nadawania którego Uczelnia ma uprawnienia i zobowiązuje się je utrzymywać do końca okresu wskazanego w </w:t>
      </w:r>
      <w:r w:rsidR="001F793E" w:rsidRPr="00BA30ED">
        <w:rPr>
          <w:sz w:val="22"/>
          <w:szCs w:val="22"/>
        </w:rPr>
        <w:t xml:space="preserve">ust. 1 </w:t>
      </w:r>
      <w:r w:rsidRPr="00BA30ED">
        <w:rPr>
          <w:sz w:val="22"/>
          <w:szCs w:val="22"/>
        </w:rPr>
        <w:t>pkt 1</w:t>
      </w:r>
      <w:r w:rsidR="001F793E" w:rsidRPr="00BA30ED">
        <w:rPr>
          <w:sz w:val="22"/>
          <w:szCs w:val="22"/>
        </w:rPr>
        <w:t xml:space="preserve">. </w:t>
      </w:r>
    </w:p>
    <w:p w14:paraId="1479F44A" w14:textId="30880EB2" w:rsidR="007658E0" w:rsidRPr="00BA30ED" w:rsidRDefault="007658E0" w:rsidP="007658E0">
      <w:pPr>
        <w:pStyle w:val="Tekstpodstawowy"/>
        <w:numPr>
          <w:ilvl w:val="0"/>
          <w:numId w:val="5"/>
        </w:numPr>
        <w:spacing w:before="0"/>
        <w:ind w:left="284" w:hanging="284"/>
        <w:rPr>
          <w:sz w:val="22"/>
        </w:rPr>
      </w:pPr>
      <w:r w:rsidRPr="00BA30ED">
        <w:rPr>
          <w:sz w:val="22"/>
        </w:rPr>
        <w:lastRenderedPageBreak/>
        <w:t>Uczelnia zobowiązuje się, że w przypadku otwarcia jej likwi</w:t>
      </w:r>
      <w:r w:rsidR="00AE3432">
        <w:rPr>
          <w:sz w:val="22"/>
        </w:rPr>
        <w:t>dacji</w:t>
      </w:r>
      <w:r w:rsidRPr="00BA30ED">
        <w:rPr>
          <w:sz w:val="22"/>
        </w:rPr>
        <w:t xml:space="preserve"> organy Uczelni będą podejmować aktywne działania na rzecz stworzenia możliwości ukończenia studiów przez Studenta na analogicznych, wynikających z niniejszej Umowy</w:t>
      </w:r>
      <w:r w:rsidR="00AE3432">
        <w:rPr>
          <w:sz w:val="22"/>
        </w:rPr>
        <w:t>,</w:t>
      </w:r>
      <w:r w:rsidRPr="00BA30ED">
        <w:rPr>
          <w:sz w:val="22"/>
        </w:rPr>
        <w:t xml:space="preserve"> warunkach.</w:t>
      </w:r>
    </w:p>
    <w:p w14:paraId="259D8690" w14:textId="77777777" w:rsidR="007658E0" w:rsidRPr="00BA30ED" w:rsidRDefault="007658E0" w:rsidP="007658E0">
      <w:pPr>
        <w:spacing w:after="120"/>
        <w:jc w:val="center"/>
        <w:rPr>
          <w:sz w:val="22"/>
          <w:szCs w:val="22"/>
        </w:rPr>
      </w:pPr>
    </w:p>
    <w:p w14:paraId="27400753" w14:textId="6192574F" w:rsidR="007658E0" w:rsidRPr="00BA30ED" w:rsidRDefault="007658E0" w:rsidP="007658E0">
      <w:pPr>
        <w:spacing w:after="120"/>
        <w:jc w:val="center"/>
        <w:rPr>
          <w:b/>
          <w:sz w:val="22"/>
          <w:szCs w:val="22"/>
        </w:rPr>
      </w:pPr>
      <w:r w:rsidRPr="00BA30ED">
        <w:rPr>
          <w:b/>
          <w:sz w:val="22"/>
          <w:szCs w:val="22"/>
        </w:rPr>
        <w:t>§ 3 Oświadczenia i zobowiązania Studenta</w:t>
      </w:r>
    </w:p>
    <w:p w14:paraId="5E65B9CA" w14:textId="77777777" w:rsidR="007658E0" w:rsidRPr="00BA30ED" w:rsidRDefault="007658E0" w:rsidP="007658E0">
      <w:pPr>
        <w:numPr>
          <w:ilvl w:val="1"/>
          <w:numId w:val="5"/>
        </w:numPr>
        <w:tabs>
          <w:tab w:val="clear" w:pos="1440"/>
          <w:tab w:val="num" w:pos="360"/>
        </w:tabs>
        <w:spacing w:after="120"/>
        <w:ind w:left="360"/>
        <w:jc w:val="both"/>
        <w:rPr>
          <w:sz w:val="22"/>
          <w:szCs w:val="22"/>
        </w:rPr>
      </w:pPr>
      <w:r w:rsidRPr="00BA30ED">
        <w:rPr>
          <w:sz w:val="22"/>
          <w:szCs w:val="22"/>
        </w:rPr>
        <w:t xml:space="preserve">Student oświadcza, że zapoznał się z obowiązującym w Uczelni Statutem Uczelni oraz Regulaminem studiów, których treść znajduje się na stronie internetowej Uczelni </w:t>
      </w:r>
      <w:r w:rsidRPr="00BA30ED">
        <w:rPr>
          <w:i/>
          <w:sz w:val="22"/>
          <w:szCs w:val="22"/>
        </w:rPr>
        <w:t>www.ewst.pl</w:t>
      </w:r>
      <w:r w:rsidRPr="00BA30ED">
        <w:rPr>
          <w:sz w:val="22"/>
          <w:szCs w:val="22"/>
        </w:rPr>
        <w:t xml:space="preserve"> i zobowiązuje się przestrzegać postanowień w nich zwartych.</w:t>
      </w:r>
    </w:p>
    <w:p w14:paraId="7F9574E3" w14:textId="1A6B87B7" w:rsidR="007658E0" w:rsidRPr="00BA30ED" w:rsidRDefault="007658E0" w:rsidP="007658E0">
      <w:pPr>
        <w:numPr>
          <w:ilvl w:val="1"/>
          <w:numId w:val="5"/>
        </w:numPr>
        <w:tabs>
          <w:tab w:val="clear" w:pos="1440"/>
          <w:tab w:val="num" w:pos="360"/>
        </w:tabs>
        <w:spacing w:after="120"/>
        <w:ind w:left="360"/>
        <w:jc w:val="both"/>
        <w:rPr>
          <w:sz w:val="22"/>
          <w:szCs w:val="22"/>
        </w:rPr>
      </w:pPr>
      <w:r w:rsidRPr="00BA30ED">
        <w:rPr>
          <w:sz w:val="22"/>
          <w:szCs w:val="22"/>
        </w:rPr>
        <w:t>Student zobowiązuje się do wnoszenia opłat za studia (tzn. czesnego o</w:t>
      </w:r>
      <w:r w:rsidR="001F793E" w:rsidRPr="00BA30ED">
        <w:rPr>
          <w:sz w:val="22"/>
          <w:szCs w:val="22"/>
        </w:rPr>
        <w:t>raz innych opłat) w </w:t>
      </w:r>
      <w:r w:rsidRPr="00BA30ED">
        <w:rPr>
          <w:sz w:val="22"/>
          <w:szCs w:val="22"/>
        </w:rPr>
        <w:t>wysokości, terminach i na zasadach określonych w niniejszej Umowie oraz jej załączniku.</w:t>
      </w:r>
    </w:p>
    <w:p w14:paraId="23B227FF" w14:textId="77777777" w:rsidR="007658E0" w:rsidRPr="00BA30ED" w:rsidRDefault="007658E0" w:rsidP="007658E0">
      <w:pPr>
        <w:spacing w:after="120"/>
        <w:jc w:val="both"/>
        <w:rPr>
          <w:sz w:val="22"/>
          <w:szCs w:val="22"/>
        </w:rPr>
      </w:pPr>
    </w:p>
    <w:p w14:paraId="04B51B1C" w14:textId="462C6769" w:rsidR="007658E0" w:rsidRPr="00BA30ED" w:rsidRDefault="007658E0" w:rsidP="007658E0">
      <w:pPr>
        <w:spacing w:after="120"/>
        <w:jc w:val="center"/>
        <w:rPr>
          <w:b/>
          <w:sz w:val="22"/>
          <w:szCs w:val="22"/>
        </w:rPr>
      </w:pPr>
      <w:r w:rsidRPr="00BA30ED">
        <w:rPr>
          <w:b/>
          <w:sz w:val="22"/>
          <w:szCs w:val="22"/>
        </w:rPr>
        <w:t>§ 4 Czesne</w:t>
      </w:r>
    </w:p>
    <w:p w14:paraId="32DDC0DD" w14:textId="58FC694F" w:rsidR="007658E0" w:rsidRPr="00BA30ED" w:rsidRDefault="007658E0" w:rsidP="007658E0">
      <w:pPr>
        <w:numPr>
          <w:ilvl w:val="1"/>
          <w:numId w:val="8"/>
        </w:numPr>
        <w:tabs>
          <w:tab w:val="clear" w:pos="1788"/>
          <w:tab w:val="num" w:pos="426"/>
        </w:tabs>
        <w:spacing w:after="120"/>
        <w:ind w:left="426" w:hanging="426"/>
        <w:jc w:val="both"/>
        <w:rPr>
          <w:sz w:val="22"/>
          <w:szCs w:val="22"/>
        </w:rPr>
      </w:pPr>
      <w:r w:rsidRPr="00BA30ED">
        <w:rPr>
          <w:sz w:val="22"/>
          <w:szCs w:val="22"/>
        </w:rPr>
        <w:t xml:space="preserve">Opłata za studia niestacjonarne </w:t>
      </w:r>
      <w:r w:rsidR="0054109B" w:rsidRPr="00BA30ED">
        <w:rPr>
          <w:sz w:val="22"/>
          <w:szCs w:val="22"/>
        </w:rPr>
        <w:t xml:space="preserve">(czesne) </w:t>
      </w:r>
      <w:r w:rsidRPr="00BA30ED">
        <w:rPr>
          <w:sz w:val="22"/>
          <w:szCs w:val="22"/>
        </w:rPr>
        <w:t xml:space="preserve">wynosi 2400 zł za rok akademicki. </w:t>
      </w:r>
    </w:p>
    <w:p w14:paraId="003CA0E7" w14:textId="77777777" w:rsidR="007658E0" w:rsidRPr="00BA30ED" w:rsidRDefault="007658E0" w:rsidP="007658E0">
      <w:pPr>
        <w:numPr>
          <w:ilvl w:val="1"/>
          <w:numId w:val="8"/>
        </w:numPr>
        <w:tabs>
          <w:tab w:val="clear" w:pos="1788"/>
          <w:tab w:val="num" w:pos="426"/>
        </w:tabs>
        <w:spacing w:after="120"/>
        <w:ind w:left="426" w:hanging="426"/>
        <w:jc w:val="both"/>
        <w:rPr>
          <w:sz w:val="22"/>
          <w:szCs w:val="22"/>
        </w:rPr>
      </w:pPr>
      <w:r w:rsidRPr="00BA30ED">
        <w:rPr>
          <w:sz w:val="22"/>
          <w:szCs w:val="22"/>
        </w:rPr>
        <w:t>Powyższą opłatę można wnosić:</w:t>
      </w:r>
    </w:p>
    <w:p w14:paraId="30F55D64" w14:textId="417E6BF6" w:rsidR="007658E0" w:rsidRPr="00BA30ED" w:rsidRDefault="007658E0" w:rsidP="007658E0">
      <w:pPr>
        <w:numPr>
          <w:ilvl w:val="0"/>
          <w:numId w:val="10"/>
        </w:numPr>
        <w:tabs>
          <w:tab w:val="num" w:pos="900"/>
        </w:tabs>
        <w:spacing w:after="120"/>
        <w:ind w:left="900"/>
        <w:jc w:val="both"/>
        <w:rPr>
          <w:sz w:val="22"/>
          <w:szCs w:val="22"/>
        </w:rPr>
      </w:pPr>
      <w:r w:rsidRPr="00BA30ED">
        <w:rPr>
          <w:sz w:val="22"/>
          <w:szCs w:val="22"/>
        </w:rPr>
        <w:t>w 10 miesięcznych ratach</w:t>
      </w:r>
      <w:r w:rsidR="0054109B" w:rsidRPr="00BA30ED">
        <w:rPr>
          <w:sz w:val="22"/>
          <w:szCs w:val="22"/>
        </w:rPr>
        <w:t xml:space="preserve"> po 240 zł</w:t>
      </w:r>
      <w:r w:rsidRPr="00BA30ED">
        <w:rPr>
          <w:sz w:val="22"/>
          <w:szCs w:val="22"/>
        </w:rPr>
        <w:t>,</w:t>
      </w:r>
    </w:p>
    <w:p w14:paraId="500C83E5" w14:textId="70CF009C" w:rsidR="007658E0" w:rsidRPr="00BA30ED" w:rsidRDefault="007658E0" w:rsidP="007658E0">
      <w:pPr>
        <w:numPr>
          <w:ilvl w:val="0"/>
          <w:numId w:val="10"/>
        </w:numPr>
        <w:tabs>
          <w:tab w:val="num" w:pos="900"/>
        </w:tabs>
        <w:spacing w:after="120"/>
        <w:ind w:left="900"/>
        <w:jc w:val="both"/>
        <w:rPr>
          <w:sz w:val="22"/>
          <w:szCs w:val="22"/>
        </w:rPr>
      </w:pPr>
      <w:r w:rsidRPr="00BA30ED">
        <w:rPr>
          <w:sz w:val="22"/>
          <w:szCs w:val="22"/>
        </w:rPr>
        <w:t>w 2 semestralnych ratach</w:t>
      </w:r>
      <w:r w:rsidR="0054109B" w:rsidRPr="00BA30ED">
        <w:rPr>
          <w:sz w:val="22"/>
          <w:szCs w:val="22"/>
        </w:rPr>
        <w:t xml:space="preserve"> po 1200 zł</w:t>
      </w:r>
      <w:r w:rsidRPr="00BA30ED">
        <w:rPr>
          <w:sz w:val="22"/>
          <w:szCs w:val="22"/>
        </w:rPr>
        <w:t>,</w:t>
      </w:r>
    </w:p>
    <w:p w14:paraId="0B2CC3C2" w14:textId="77777777" w:rsidR="007658E0" w:rsidRPr="00BA30ED" w:rsidRDefault="007658E0" w:rsidP="007658E0">
      <w:pPr>
        <w:numPr>
          <w:ilvl w:val="0"/>
          <w:numId w:val="10"/>
        </w:numPr>
        <w:tabs>
          <w:tab w:val="num" w:pos="900"/>
        </w:tabs>
        <w:spacing w:after="120"/>
        <w:ind w:left="900"/>
        <w:jc w:val="both"/>
        <w:rPr>
          <w:sz w:val="22"/>
          <w:szCs w:val="22"/>
        </w:rPr>
      </w:pPr>
      <w:r w:rsidRPr="00BA30ED">
        <w:rPr>
          <w:sz w:val="22"/>
          <w:szCs w:val="22"/>
        </w:rPr>
        <w:t>w 1 racie rocznej.</w:t>
      </w:r>
    </w:p>
    <w:p w14:paraId="4F5E9B9A" w14:textId="0EF62C2A" w:rsidR="007658E0" w:rsidRPr="00BA30ED" w:rsidRDefault="007658E0" w:rsidP="007658E0">
      <w:pPr>
        <w:numPr>
          <w:ilvl w:val="1"/>
          <w:numId w:val="8"/>
        </w:numPr>
        <w:tabs>
          <w:tab w:val="clear" w:pos="1788"/>
          <w:tab w:val="num" w:pos="426"/>
        </w:tabs>
        <w:spacing w:after="120"/>
        <w:ind w:left="426" w:hanging="426"/>
        <w:jc w:val="both"/>
        <w:rPr>
          <w:sz w:val="22"/>
          <w:szCs w:val="22"/>
        </w:rPr>
      </w:pPr>
      <w:r w:rsidRPr="00BA30ED">
        <w:rPr>
          <w:sz w:val="22"/>
          <w:szCs w:val="22"/>
        </w:rPr>
        <w:t xml:space="preserve">Rata </w:t>
      </w:r>
      <w:r w:rsidR="0054109B" w:rsidRPr="00BA30ED">
        <w:rPr>
          <w:sz w:val="22"/>
          <w:szCs w:val="22"/>
        </w:rPr>
        <w:t xml:space="preserve">miesięczna </w:t>
      </w:r>
      <w:r w:rsidRPr="00BA30ED">
        <w:rPr>
          <w:sz w:val="22"/>
          <w:szCs w:val="22"/>
        </w:rPr>
        <w:t>jest płatna w terminie do 15 dnia każdego miesiąca</w:t>
      </w:r>
      <w:r w:rsidR="00463FF2" w:rsidRPr="00BA30ED">
        <w:rPr>
          <w:sz w:val="22"/>
          <w:szCs w:val="22"/>
        </w:rPr>
        <w:t>,</w:t>
      </w:r>
      <w:r w:rsidRPr="00BA30ED">
        <w:rPr>
          <w:sz w:val="22"/>
          <w:szCs w:val="22"/>
        </w:rPr>
        <w:t xml:space="preserve"> </w:t>
      </w:r>
      <w:r w:rsidR="00463FF2" w:rsidRPr="00BA30ED">
        <w:rPr>
          <w:sz w:val="22"/>
          <w:szCs w:val="22"/>
        </w:rPr>
        <w:t>od października do lipca każdego roku obowiązywania umowy</w:t>
      </w:r>
      <w:r w:rsidR="0054109B" w:rsidRPr="00BA30ED">
        <w:rPr>
          <w:sz w:val="22"/>
          <w:szCs w:val="22"/>
        </w:rPr>
        <w:t>. Rata semestralna płatna j</w:t>
      </w:r>
      <w:r w:rsidR="001F793E" w:rsidRPr="00BA30ED">
        <w:rPr>
          <w:sz w:val="22"/>
          <w:szCs w:val="22"/>
        </w:rPr>
        <w:t xml:space="preserve">est do dnia 15 października </w:t>
      </w:r>
      <w:r w:rsidR="00463FF2" w:rsidRPr="00BA30ED">
        <w:rPr>
          <w:sz w:val="22"/>
          <w:szCs w:val="22"/>
        </w:rPr>
        <w:t>i do dnia 15 marca każdego roku obowiązywania umowy</w:t>
      </w:r>
      <w:r w:rsidR="0054109B" w:rsidRPr="00BA30ED">
        <w:rPr>
          <w:sz w:val="22"/>
          <w:szCs w:val="22"/>
        </w:rPr>
        <w:t>. Rata roczna jest pła</w:t>
      </w:r>
      <w:r w:rsidR="001F793E" w:rsidRPr="00BA30ED">
        <w:rPr>
          <w:sz w:val="22"/>
          <w:szCs w:val="22"/>
        </w:rPr>
        <w:t>tna do dnia 15 października</w:t>
      </w:r>
      <w:r w:rsidR="00463FF2" w:rsidRPr="00BA30ED">
        <w:rPr>
          <w:sz w:val="22"/>
          <w:szCs w:val="22"/>
        </w:rPr>
        <w:t xml:space="preserve"> każdego roku obowiązywania umowy</w:t>
      </w:r>
      <w:r w:rsidR="00584487" w:rsidRPr="00BA30ED">
        <w:rPr>
          <w:sz w:val="22"/>
          <w:szCs w:val="22"/>
        </w:rPr>
        <w:t>.</w:t>
      </w:r>
    </w:p>
    <w:p w14:paraId="7B8450A3" w14:textId="269D128D" w:rsidR="007658E0" w:rsidRPr="00BA30ED" w:rsidRDefault="007658E0" w:rsidP="007658E0">
      <w:pPr>
        <w:numPr>
          <w:ilvl w:val="1"/>
          <w:numId w:val="8"/>
        </w:numPr>
        <w:tabs>
          <w:tab w:val="clear" w:pos="1788"/>
          <w:tab w:val="num" w:pos="426"/>
        </w:tabs>
        <w:spacing w:after="120"/>
        <w:ind w:left="426" w:hanging="426"/>
        <w:jc w:val="both"/>
        <w:rPr>
          <w:sz w:val="22"/>
          <w:szCs w:val="22"/>
        </w:rPr>
      </w:pPr>
      <w:r w:rsidRPr="00BA30ED">
        <w:rPr>
          <w:sz w:val="22"/>
          <w:szCs w:val="22"/>
        </w:rPr>
        <w:t>W razie jednorazowej wpłaty za cały rok aka</w:t>
      </w:r>
      <w:r w:rsidR="00AE3432">
        <w:rPr>
          <w:sz w:val="22"/>
          <w:szCs w:val="22"/>
        </w:rPr>
        <w:t>demicki do dnia 15 października</w:t>
      </w:r>
      <w:r w:rsidRPr="00BA30ED">
        <w:rPr>
          <w:sz w:val="22"/>
          <w:szCs w:val="22"/>
        </w:rPr>
        <w:t xml:space="preserve"> opłata ulega obniżeniu o 10%</w:t>
      </w:r>
      <w:r w:rsidR="0013668A" w:rsidRPr="00BA30ED">
        <w:rPr>
          <w:sz w:val="22"/>
          <w:szCs w:val="22"/>
        </w:rPr>
        <w:t xml:space="preserve"> od kwoty czesnego</w:t>
      </w:r>
      <w:r w:rsidR="003636BB" w:rsidRPr="00BA30ED">
        <w:rPr>
          <w:sz w:val="22"/>
          <w:szCs w:val="22"/>
        </w:rPr>
        <w:t>, do zapłaty którego zobowiązany jest student</w:t>
      </w:r>
      <w:r w:rsidR="00463FF2" w:rsidRPr="00BA30ED">
        <w:rPr>
          <w:sz w:val="22"/>
          <w:szCs w:val="22"/>
        </w:rPr>
        <w:t xml:space="preserve"> po uwzględnieniu </w:t>
      </w:r>
      <w:r w:rsidR="007305BE">
        <w:rPr>
          <w:sz w:val="22"/>
          <w:szCs w:val="22"/>
        </w:rPr>
        <w:t xml:space="preserve">przysługujących mu </w:t>
      </w:r>
      <w:r w:rsidR="00463FF2" w:rsidRPr="00BA30ED">
        <w:rPr>
          <w:sz w:val="22"/>
          <w:szCs w:val="22"/>
        </w:rPr>
        <w:t>zniżek</w:t>
      </w:r>
      <w:r w:rsidRPr="00BA30ED">
        <w:rPr>
          <w:sz w:val="22"/>
          <w:szCs w:val="22"/>
        </w:rPr>
        <w:t>.</w:t>
      </w:r>
    </w:p>
    <w:p w14:paraId="1E167A6C" w14:textId="72DD8223" w:rsidR="007658E0" w:rsidRPr="00BA30ED" w:rsidRDefault="007658E0" w:rsidP="007658E0">
      <w:pPr>
        <w:numPr>
          <w:ilvl w:val="1"/>
          <w:numId w:val="8"/>
        </w:numPr>
        <w:tabs>
          <w:tab w:val="clear" w:pos="1788"/>
          <w:tab w:val="num" w:pos="426"/>
        </w:tabs>
        <w:spacing w:after="120"/>
        <w:ind w:left="426" w:hanging="426"/>
        <w:jc w:val="both"/>
        <w:rPr>
          <w:sz w:val="22"/>
          <w:szCs w:val="22"/>
        </w:rPr>
      </w:pPr>
      <w:r w:rsidRPr="00BA30ED">
        <w:rPr>
          <w:sz w:val="22"/>
          <w:szCs w:val="22"/>
        </w:rPr>
        <w:t xml:space="preserve">W razie jednorazowej wpłaty za semestr, w terminie do dnia 15 października za semestr zimowy i do dnia 15 marca za semestr letni, opłata za czesne w roku </w:t>
      </w:r>
      <w:r w:rsidR="0013668A" w:rsidRPr="00BA30ED">
        <w:rPr>
          <w:sz w:val="22"/>
          <w:szCs w:val="22"/>
        </w:rPr>
        <w:t xml:space="preserve"> akademickim </w:t>
      </w:r>
      <w:r w:rsidRPr="00BA30ED">
        <w:rPr>
          <w:sz w:val="22"/>
          <w:szCs w:val="22"/>
        </w:rPr>
        <w:t>ulega obniżeniu o 5%</w:t>
      </w:r>
      <w:r w:rsidR="0013668A" w:rsidRPr="00BA30ED">
        <w:rPr>
          <w:sz w:val="22"/>
          <w:szCs w:val="22"/>
        </w:rPr>
        <w:t xml:space="preserve"> od kwoty </w:t>
      </w:r>
      <w:r w:rsidR="003636BB" w:rsidRPr="00BA30ED">
        <w:rPr>
          <w:sz w:val="22"/>
          <w:szCs w:val="22"/>
        </w:rPr>
        <w:t>czesnego, do zapłaty którego zobowiązany jest student</w:t>
      </w:r>
      <w:r w:rsidR="00463FF2" w:rsidRPr="00BA30ED">
        <w:rPr>
          <w:sz w:val="22"/>
          <w:szCs w:val="22"/>
        </w:rPr>
        <w:t xml:space="preserve"> po uwzględnieniu </w:t>
      </w:r>
      <w:r w:rsidR="007305BE">
        <w:rPr>
          <w:sz w:val="22"/>
          <w:szCs w:val="22"/>
        </w:rPr>
        <w:t xml:space="preserve">przysługujących mu </w:t>
      </w:r>
      <w:r w:rsidR="00463FF2" w:rsidRPr="00BA30ED">
        <w:rPr>
          <w:sz w:val="22"/>
          <w:szCs w:val="22"/>
        </w:rPr>
        <w:t>zniżek</w:t>
      </w:r>
      <w:r w:rsidRPr="00BA30ED">
        <w:rPr>
          <w:sz w:val="22"/>
          <w:szCs w:val="22"/>
        </w:rPr>
        <w:t>.</w:t>
      </w:r>
    </w:p>
    <w:p w14:paraId="5F6348CA" w14:textId="686CB574" w:rsidR="007658E0" w:rsidRPr="00BA30ED" w:rsidRDefault="007658E0" w:rsidP="007658E0">
      <w:pPr>
        <w:numPr>
          <w:ilvl w:val="1"/>
          <w:numId w:val="8"/>
        </w:numPr>
        <w:tabs>
          <w:tab w:val="clear" w:pos="1788"/>
          <w:tab w:val="num" w:pos="426"/>
        </w:tabs>
        <w:spacing w:after="120"/>
        <w:ind w:left="426" w:hanging="426"/>
        <w:jc w:val="both"/>
        <w:rPr>
          <w:sz w:val="22"/>
          <w:szCs w:val="22"/>
        </w:rPr>
      </w:pPr>
      <w:r w:rsidRPr="00BA30ED">
        <w:rPr>
          <w:sz w:val="22"/>
          <w:szCs w:val="22"/>
        </w:rPr>
        <w:t>Szczegółowy harmonogram wnoszenia opłat za czesne jest określony w załączniku do niniejszej Umowy.</w:t>
      </w:r>
    </w:p>
    <w:p w14:paraId="7EEC5920" w14:textId="77777777" w:rsidR="007658E0" w:rsidRPr="00BA30ED" w:rsidRDefault="007658E0" w:rsidP="007658E0">
      <w:pPr>
        <w:numPr>
          <w:ilvl w:val="1"/>
          <w:numId w:val="8"/>
        </w:numPr>
        <w:tabs>
          <w:tab w:val="clear" w:pos="1788"/>
          <w:tab w:val="num" w:pos="426"/>
        </w:tabs>
        <w:spacing w:after="120"/>
        <w:ind w:left="426" w:hanging="426"/>
        <w:jc w:val="both"/>
        <w:rPr>
          <w:sz w:val="22"/>
          <w:szCs w:val="22"/>
        </w:rPr>
      </w:pPr>
      <w:r w:rsidRPr="00BA30ED">
        <w:rPr>
          <w:sz w:val="22"/>
          <w:szCs w:val="22"/>
        </w:rPr>
        <w:t xml:space="preserve">Student, który opłacił czesne za semestr lub rok z góry, w przypadku rezygnacji ze studiów, udzielenia zgody na urlop </w:t>
      </w:r>
      <w:r w:rsidR="0075197E" w:rsidRPr="00BA30ED">
        <w:rPr>
          <w:sz w:val="22"/>
          <w:szCs w:val="22"/>
        </w:rPr>
        <w:t xml:space="preserve">długoterminowy </w:t>
      </w:r>
      <w:r w:rsidRPr="00BA30ED">
        <w:rPr>
          <w:sz w:val="22"/>
          <w:szCs w:val="22"/>
        </w:rPr>
        <w:t>od zajęć bądź skreślenia z listy studentów, otrzyma - na złożony przez siebie wniosek - zwrot części opłaty wniesionej z góry wyłącznie za okres niewykorzystany</w:t>
      </w:r>
      <w:r w:rsidR="0070640A" w:rsidRPr="00BA30ED">
        <w:rPr>
          <w:sz w:val="22"/>
          <w:szCs w:val="22"/>
        </w:rPr>
        <w:t>,</w:t>
      </w:r>
      <w:r w:rsidRPr="00BA30ED">
        <w:rPr>
          <w:sz w:val="22"/>
          <w:szCs w:val="22"/>
        </w:rPr>
        <w:t xml:space="preserve"> liczony od dnia podjęcia decyzji Dziekana w przedmiotowej sprawie</w:t>
      </w:r>
      <w:r w:rsidR="0054109B" w:rsidRPr="00BA30ED">
        <w:rPr>
          <w:sz w:val="22"/>
          <w:szCs w:val="22"/>
        </w:rPr>
        <w:t xml:space="preserve"> lub decyzji Rektora w razie wniesienia przez Studenta odwołania od decyzji Dziekana</w:t>
      </w:r>
      <w:r w:rsidRPr="00BA30ED">
        <w:rPr>
          <w:sz w:val="22"/>
          <w:szCs w:val="22"/>
        </w:rPr>
        <w:t>.</w:t>
      </w:r>
      <w:r w:rsidR="0070640A" w:rsidRPr="00BA30ED">
        <w:rPr>
          <w:sz w:val="22"/>
          <w:szCs w:val="22"/>
        </w:rPr>
        <w:t xml:space="preserve"> Zwrot opłaty nastąpi do końca semestru</w:t>
      </w:r>
      <w:r w:rsidR="0075197E" w:rsidRPr="00BA30ED">
        <w:rPr>
          <w:sz w:val="22"/>
          <w:szCs w:val="22"/>
        </w:rPr>
        <w:t>,</w:t>
      </w:r>
      <w:r w:rsidR="0070640A" w:rsidRPr="00BA30ED">
        <w:rPr>
          <w:sz w:val="22"/>
          <w:szCs w:val="22"/>
        </w:rPr>
        <w:t xml:space="preserve"> w którym podjęta została decyzja Dziekana</w:t>
      </w:r>
      <w:r w:rsidR="0075197E" w:rsidRPr="00BA30ED">
        <w:rPr>
          <w:sz w:val="22"/>
          <w:szCs w:val="22"/>
        </w:rPr>
        <w:t xml:space="preserve">, w wysokości proporcjonalnej do wniesionej </w:t>
      </w:r>
      <w:r w:rsidR="00AD3776" w:rsidRPr="00BA30ED">
        <w:rPr>
          <w:sz w:val="22"/>
          <w:szCs w:val="22"/>
        </w:rPr>
        <w:t xml:space="preserve">opłaty </w:t>
      </w:r>
      <w:r w:rsidR="0075197E" w:rsidRPr="00BA30ED">
        <w:rPr>
          <w:sz w:val="22"/>
          <w:szCs w:val="22"/>
        </w:rPr>
        <w:t>i niewykorzystanego okresu</w:t>
      </w:r>
      <w:r w:rsidR="0070640A" w:rsidRPr="00BA30ED">
        <w:rPr>
          <w:sz w:val="22"/>
          <w:szCs w:val="22"/>
        </w:rPr>
        <w:t>.</w:t>
      </w:r>
    </w:p>
    <w:p w14:paraId="4C242878" w14:textId="77777777" w:rsidR="007658E0" w:rsidRPr="00BA30ED" w:rsidRDefault="007658E0" w:rsidP="007658E0">
      <w:pPr>
        <w:numPr>
          <w:ilvl w:val="1"/>
          <w:numId w:val="8"/>
        </w:numPr>
        <w:tabs>
          <w:tab w:val="clear" w:pos="1788"/>
          <w:tab w:val="num" w:pos="426"/>
        </w:tabs>
        <w:spacing w:after="120"/>
        <w:ind w:left="426" w:hanging="426"/>
        <w:jc w:val="both"/>
        <w:rPr>
          <w:sz w:val="22"/>
          <w:szCs w:val="22"/>
        </w:rPr>
      </w:pPr>
      <w:r w:rsidRPr="00BA30ED">
        <w:rPr>
          <w:sz w:val="22"/>
          <w:szCs w:val="22"/>
        </w:rPr>
        <w:t xml:space="preserve">Student skreślony z listy studentów jest zobowiązany wnieść opłaty liczone do dnia wydania decyzji Dziekana w przedmiocie skreślenia albo, w przypadku złożenia odwołania od decyzji Dziekana, do dnia wydania decyzji przez Rektora w sprawie skreślenia. </w:t>
      </w:r>
    </w:p>
    <w:p w14:paraId="22316993" w14:textId="77777777" w:rsidR="007658E0" w:rsidRPr="00BA30ED" w:rsidRDefault="007658E0" w:rsidP="007658E0">
      <w:pPr>
        <w:numPr>
          <w:ilvl w:val="1"/>
          <w:numId w:val="8"/>
        </w:numPr>
        <w:tabs>
          <w:tab w:val="clear" w:pos="1788"/>
          <w:tab w:val="num" w:pos="426"/>
        </w:tabs>
        <w:spacing w:after="120"/>
        <w:ind w:left="426" w:hanging="426"/>
        <w:jc w:val="both"/>
        <w:rPr>
          <w:sz w:val="22"/>
          <w:szCs w:val="22"/>
        </w:rPr>
      </w:pPr>
      <w:r w:rsidRPr="00BA30ED">
        <w:rPr>
          <w:sz w:val="22"/>
          <w:szCs w:val="22"/>
        </w:rPr>
        <w:t>Student</w:t>
      </w:r>
      <w:r w:rsidR="00E97BB5" w:rsidRPr="00BA30ED">
        <w:rPr>
          <w:sz w:val="22"/>
          <w:szCs w:val="22"/>
        </w:rPr>
        <w:t xml:space="preserve">, któremu udzielono urlopu </w:t>
      </w:r>
      <w:r w:rsidR="0075197E" w:rsidRPr="00BA30ED">
        <w:rPr>
          <w:sz w:val="22"/>
          <w:szCs w:val="22"/>
        </w:rPr>
        <w:t>długoterminowego</w:t>
      </w:r>
      <w:r w:rsidRPr="00BA30ED">
        <w:rPr>
          <w:sz w:val="22"/>
          <w:szCs w:val="22"/>
        </w:rPr>
        <w:t xml:space="preserve"> od zajęć w trakcie trwania </w:t>
      </w:r>
      <w:r w:rsidR="00E70D9B" w:rsidRPr="00BA30ED">
        <w:rPr>
          <w:sz w:val="22"/>
          <w:szCs w:val="22"/>
        </w:rPr>
        <w:t xml:space="preserve">semestru </w:t>
      </w:r>
      <w:r w:rsidRPr="00BA30ED">
        <w:rPr>
          <w:sz w:val="22"/>
          <w:szCs w:val="22"/>
        </w:rPr>
        <w:t>jest zobowiązany wnieść opłaty liczone do dnia wydania decyzji Dziekana.</w:t>
      </w:r>
    </w:p>
    <w:p w14:paraId="5CABE80B" w14:textId="77777777" w:rsidR="007658E0" w:rsidRDefault="007658E0" w:rsidP="007658E0">
      <w:pPr>
        <w:numPr>
          <w:ilvl w:val="1"/>
          <w:numId w:val="8"/>
        </w:numPr>
        <w:tabs>
          <w:tab w:val="clear" w:pos="1788"/>
          <w:tab w:val="num" w:pos="426"/>
        </w:tabs>
        <w:spacing w:after="120"/>
        <w:ind w:left="426" w:hanging="426"/>
        <w:jc w:val="both"/>
        <w:rPr>
          <w:sz w:val="22"/>
          <w:szCs w:val="22"/>
        </w:rPr>
      </w:pPr>
      <w:r w:rsidRPr="00BA30ED">
        <w:rPr>
          <w:sz w:val="22"/>
          <w:szCs w:val="22"/>
        </w:rPr>
        <w:t>Student skierowany na studia zagraniczne ponosi opłaty ustalane indywidualnie przez Kanclerza.</w:t>
      </w:r>
    </w:p>
    <w:p w14:paraId="6278486B" w14:textId="291C63DF" w:rsidR="00463FF2" w:rsidRPr="00F04E36" w:rsidRDefault="00463FF2" w:rsidP="00F04E36">
      <w:pPr>
        <w:numPr>
          <w:ilvl w:val="1"/>
          <w:numId w:val="8"/>
        </w:numPr>
        <w:tabs>
          <w:tab w:val="clear" w:pos="1788"/>
          <w:tab w:val="num" w:pos="426"/>
        </w:tabs>
        <w:spacing w:after="120"/>
        <w:ind w:left="426" w:hanging="426"/>
        <w:jc w:val="both"/>
        <w:rPr>
          <w:sz w:val="22"/>
          <w:szCs w:val="22"/>
        </w:rPr>
      </w:pPr>
      <w:r w:rsidRPr="00F04E36">
        <w:rPr>
          <w:sz w:val="22"/>
          <w:szCs w:val="22"/>
        </w:rPr>
        <w:t xml:space="preserve">W przypadku odbywania studiów według </w:t>
      </w:r>
      <w:r w:rsidR="00ED6AD7" w:rsidRPr="00F04E36">
        <w:rPr>
          <w:sz w:val="22"/>
          <w:szCs w:val="22"/>
        </w:rPr>
        <w:t>indywidualnego programu studiów</w:t>
      </w:r>
      <w:r w:rsidRPr="00F04E36">
        <w:rPr>
          <w:sz w:val="22"/>
          <w:szCs w:val="22"/>
        </w:rPr>
        <w:t xml:space="preserve"> </w:t>
      </w:r>
      <w:r w:rsidR="006409FC" w:rsidRPr="00F04E36">
        <w:rPr>
          <w:sz w:val="22"/>
          <w:szCs w:val="22"/>
        </w:rPr>
        <w:t xml:space="preserve">lub indywidualnej organizacji studiów </w:t>
      </w:r>
      <w:r w:rsidRPr="00F04E36">
        <w:rPr>
          <w:sz w:val="22"/>
          <w:szCs w:val="22"/>
        </w:rPr>
        <w:t xml:space="preserve">opłata za studia </w:t>
      </w:r>
      <w:r w:rsidR="00F04E36" w:rsidRPr="00F04E36">
        <w:rPr>
          <w:sz w:val="22"/>
          <w:szCs w:val="22"/>
        </w:rPr>
        <w:t>pozostaje niezmieniona</w:t>
      </w:r>
      <w:r w:rsidRPr="00F04E36">
        <w:rPr>
          <w:sz w:val="22"/>
          <w:szCs w:val="22"/>
        </w:rPr>
        <w:t xml:space="preserve"> w stosunku do </w:t>
      </w:r>
      <w:r w:rsidR="006409FC" w:rsidRPr="00F04E36">
        <w:rPr>
          <w:sz w:val="22"/>
          <w:szCs w:val="22"/>
        </w:rPr>
        <w:t xml:space="preserve">kwoty czesnego, do zapłaty którego zobowiązany jest student po uwzględnieniu </w:t>
      </w:r>
      <w:r w:rsidR="007305BE">
        <w:rPr>
          <w:sz w:val="22"/>
          <w:szCs w:val="22"/>
        </w:rPr>
        <w:t xml:space="preserve">przysługujących mu </w:t>
      </w:r>
      <w:r w:rsidR="006409FC" w:rsidRPr="00F04E36">
        <w:rPr>
          <w:sz w:val="22"/>
          <w:szCs w:val="22"/>
        </w:rPr>
        <w:t xml:space="preserve">zniżek. </w:t>
      </w:r>
    </w:p>
    <w:p w14:paraId="49F1DE50" w14:textId="77777777" w:rsidR="0075197E" w:rsidRPr="00BA30ED" w:rsidRDefault="0075197E" w:rsidP="007658E0">
      <w:pPr>
        <w:numPr>
          <w:ilvl w:val="1"/>
          <w:numId w:val="8"/>
        </w:numPr>
        <w:tabs>
          <w:tab w:val="clear" w:pos="1788"/>
          <w:tab w:val="num" w:pos="426"/>
        </w:tabs>
        <w:spacing w:after="120"/>
        <w:ind w:left="426" w:hanging="426"/>
        <w:jc w:val="both"/>
        <w:rPr>
          <w:sz w:val="22"/>
          <w:szCs w:val="22"/>
        </w:rPr>
      </w:pPr>
      <w:r w:rsidRPr="00BA30ED">
        <w:rPr>
          <w:sz w:val="22"/>
          <w:szCs w:val="22"/>
        </w:rPr>
        <w:t xml:space="preserve">W przypadku powtarzania przez Studenta semestru, obowiązany jest on do zapłaty czesnego za powtarzany semestr. </w:t>
      </w:r>
    </w:p>
    <w:p w14:paraId="623D860D" w14:textId="77777777" w:rsidR="00D1405D" w:rsidRPr="00BA30ED" w:rsidRDefault="007658E0" w:rsidP="00D1405D">
      <w:pPr>
        <w:numPr>
          <w:ilvl w:val="1"/>
          <w:numId w:val="8"/>
        </w:numPr>
        <w:tabs>
          <w:tab w:val="clear" w:pos="1788"/>
          <w:tab w:val="num" w:pos="426"/>
        </w:tabs>
        <w:spacing w:after="120"/>
        <w:ind w:left="426" w:hanging="426"/>
        <w:jc w:val="both"/>
        <w:rPr>
          <w:sz w:val="22"/>
          <w:szCs w:val="22"/>
        </w:rPr>
      </w:pPr>
      <w:r w:rsidRPr="00BA30ED">
        <w:rPr>
          <w:sz w:val="22"/>
          <w:szCs w:val="22"/>
        </w:rPr>
        <w:t>W szczególnie uzasadnionych przypadkach, na umotywowany wniosek Studenta, istnieje możliwość odroczenia terminu płatnoś</w:t>
      </w:r>
      <w:r w:rsidR="00D1405D" w:rsidRPr="00BA30ED">
        <w:rPr>
          <w:sz w:val="22"/>
          <w:szCs w:val="22"/>
        </w:rPr>
        <w:t>ci czesnego za zgodą Kanclerza.</w:t>
      </w:r>
    </w:p>
    <w:p w14:paraId="6D4C9A7B" w14:textId="49DDF121" w:rsidR="007658E0" w:rsidRPr="00BA30ED" w:rsidRDefault="007658E0" w:rsidP="007658E0">
      <w:pPr>
        <w:numPr>
          <w:ilvl w:val="1"/>
          <w:numId w:val="8"/>
        </w:numPr>
        <w:tabs>
          <w:tab w:val="clear" w:pos="1788"/>
          <w:tab w:val="num" w:pos="426"/>
        </w:tabs>
        <w:spacing w:after="120"/>
        <w:ind w:left="426" w:hanging="426"/>
        <w:jc w:val="both"/>
        <w:rPr>
          <w:sz w:val="22"/>
          <w:szCs w:val="22"/>
        </w:rPr>
      </w:pPr>
      <w:r w:rsidRPr="00BA30ED">
        <w:rPr>
          <w:bCs/>
          <w:sz w:val="22"/>
          <w:szCs w:val="22"/>
        </w:rPr>
        <w:t xml:space="preserve">W przypadku </w:t>
      </w:r>
      <w:r w:rsidR="00463FF2" w:rsidRPr="00BA30ED">
        <w:rPr>
          <w:bCs/>
          <w:sz w:val="22"/>
          <w:szCs w:val="22"/>
        </w:rPr>
        <w:t>wystąpienia</w:t>
      </w:r>
      <w:r w:rsidRPr="00BA30ED">
        <w:rPr>
          <w:bCs/>
          <w:sz w:val="22"/>
          <w:szCs w:val="22"/>
        </w:rPr>
        <w:t xml:space="preserve"> zaległości w opłatach</w:t>
      </w:r>
      <w:r w:rsidR="00463FF2" w:rsidRPr="00BA30ED">
        <w:rPr>
          <w:bCs/>
          <w:sz w:val="22"/>
          <w:szCs w:val="22"/>
        </w:rPr>
        <w:t>,</w:t>
      </w:r>
      <w:r w:rsidRPr="00BA30ED">
        <w:rPr>
          <w:bCs/>
          <w:sz w:val="22"/>
          <w:szCs w:val="22"/>
        </w:rPr>
        <w:t xml:space="preserve"> wyższych niż jednomiesięczn</w:t>
      </w:r>
      <w:r w:rsidR="00DC45BB" w:rsidRPr="00BA30ED">
        <w:rPr>
          <w:bCs/>
          <w:sz w:val="22"/>
          <w:szCs w:val="22"/>
        </w:rPr>
        <w:t>a</w:t>
      </w:r>
      <w:r w:rsidRPr="00BA30ED">
        <w:rPr>
          <w:bCs/>
          <w:sz w:val="22"/>
          <w:szCs w:val="22"/>
        </w:rPr>
        <w:t xml:space="preserve"> </w:t>
      </w:r>
      <w:r w:rsidR="00DC45BB" w:rsidRPr="00BA30ED">
        <w:rPr>
          <w:bCs/>
          <w:sz w:val="22"/>
          <w:szCs w:val="22"/>
        </w:rPr>
        <w:t xml:space="preserve">rata </w:t>
      </w:r>
      <w:r w:rsidRPr="00BA30ED">
        <w:rPr>
          <w:bCs/>
          <w:sz w:val="22"/>
          <w:szCs w:val="22"/>
        </w:rPr>
        <w:t>czesne</w:t>
      </w:r>
      <w:r w:rsidR="00DC45BB" w:rsidRPr="00BA30ED">
        <w:rPr>
          <w:bCs/>
          <w:sz w:val="22"/>
          <w:szCs w:val="22"/>
        </w:rPr>
        <w:t>go</w:t>
      </w:r>
      <w:r w:rsidR="00463FF2" w:rsidRPr="00BA30ED">
        <w:rPr>
          <w:bCs/>
          <w:sz w:val="22"/>
          <w:szCs w:val="22"/>
        </w:rPr>
        <w:t>,</w:t>
      </w:r>
      <w:r w:rsidRPr="00BA30ED">
        <w:rPr>
          <w:bCs/>
          <w:sz w:val="22"/>
          <w:szCs w:val="22"/>
        </w:rPr>
        <w:t xml:space="preserve"> Student może zostać skreślony z listy studentów.</w:t>
      </w:r>
    </w:p>
    <w:p w14:paraId="2ECF4F47" w14:textId="77777777" w:rsidR="007658E0" w:rsidRPr="00BA30ED" w:rsidRDefault="007658E0" w:rsidP="007658E0">
      <w:pPr>
        <w:numPr>
          <w:ilvl w:val="1"/>
          <w:numId w:val="8"/>
        </w:numPr>
        <w:tabs>
          <w:tab w:val="clear" w:pos="1788"/>
          <w:tab w:val="num" w:pos="426"/>
        </w:tabs>
        <w:spacing w:after="120"/>
        <w:ind w:left="426" w:hanging="426"/>
        <w:jc w:val="both"/>
        <w:rPr>
          <w:sz w:val="22"/>
          <w:szCs w:val="22"/>
        </w:rPr>
      </w:pPr>
      <w:r w:rsidRPr="00BA30ED">
        <w:rPr>
          <w:color w:val="000000"/>
          <w:sz w:val="22"/>
          <w:szCs w:val="22"/>
        </w:rPr>
        <w:t>Student skreślony z listy studentów jest zobowiązany rozliczyć się z Uczelnią w ciągu 30 dni od dnia skreślenia.</w:t>
      </w:r>
    </w:p>
    <w:p w14:paraId="62213487" w14:textId="77777777" w:rsidR="007658E0" w:rsidRPr="00BA30ED" w:rsidRDefault="007658E0" w:rsidP="007658E0">
      <w:pPr>
        <w:numPr>
          <w:ilvl w:val="1"/>
          <w:numId w:val="8"/>
        </w:numPr>
        <w:tabs>
          <w:tab w:val="clear" w:pos="1788"/>
          <w:tab w:val="num" w:pos="426"/>
        </w:tabs>
        <w:spacing w:after="120"/>
        <w:ind w:left="426" w:hanging="426"/>
        <w:jc w:val="both"/>
        <w:rPr>
          <w:sz w:val="22"/>
          <w:szCs w:val="22"/>
        </w:rPr>
      </w:pPr>
      <w:r w:rsidRPr="00BA30ED">
        <w:rPr>
          <w:color w:val="000000"/>
          <w:sz w:val="22"/>
          <w:szCs w:val="22"/>
        </w:rPr>
        <w:t>Student kończący studia jest zobowiązany rozliczyć się z Uczelnią najpóźniej do dnia obrony pracy dyplomowej.</w:t>
      </w:r>
    </w:p>
    <w:p w14:paraId="2EE901CD" w14:textId="77777777" w:rsidR="007658E0" w:rsidRPr="00BA30ED" w:rsidRDefault="007658E0" w:rsidP="007658E0">
      <w:pPr>
        <w:numPr>
          <w:ilvl w:val="1"/>
          <w:numId w:val="8"/>
        </w:numPr>
        <w:tabs>
          <w:tab w:val="clear" w:pos="1788"/>
          <w:tab w:val="num" w:pos="426"/>
        </w:tabs>
        <w:spacing w:after="120"/>
        <w:ind w:left="426" w:hanging="426"/>
        <w:jc w:val="both"/>
        <w:rPr>
          <w:sz w:val="22"/>
          <w:szCs w:val="22"/>
        </w:rPr>
      </w:pPr>
      <w:r w:rsidRPr="00BA30ED">
        <w:rPr>
          <w:color w:val="000000"/>
          <w:sz w:val="22"/>
          <w:szCs w:val="22"/>
        </w:rPr>
        <w:t>Dokumentem potwierdzającym rozliczenie się Studenta z Uczelnią jest potwierdzona Karta Obiegowa.</w:t>
      </w:r>
    </w:p>
    <w:p w14:paraId="3BF6D862" w14:textId="77777777" w:rsidR="007658E0" w:rsidRPr="00BA30ED" w:rsidRDefault="007658E0" w:rsidP="007658E0">
      <w:pPr>
        <w:spacing w:after="120"/>
        <w:ind w:left="426"/>
        <w:jc w:val="both"/>
        <w:rPr>
          <w:sz w:val="22"/>
          <w:szCs w:val="22"/>
        </w:rPr>
      </w:pPr>
    </w:p>
    <w:p w14:paraId="07D80950" w14:textId="77777777" w:rsidR="007658E0" w:rsidRPr="00BA30ED" w:rsidRDefault="007658E0" w:rsidP="007658E0">
      <w:pPr>
        <w:spacing w:after="120"/>
        <w:jc w:val="center"/>
        <w:rPr>
          <w:b/>
          <w:bCs/>
          <w:sz w:val="22"/>
          <w:szCs w:val="22"/>
        </w:rPr>
      </w:pPr>
      <w:r w:rsidRPr="00BA30ED">
        <w:rPr>
          <w:b/>
          <w:bCs/>
          <w:sz w:val="22"/>
          <w:szCs w:val="22"/>
        </w:rPr>
        <w:sym w:font="Times New Roman" w:char="00A7"/>
      </w:r>
      <w:r w:rsidRPr="00BA30ED">
        <w:rPr>
          <w:b/>
          <w:bCs/>
          <w:sz w:val="22"/>
          <w:szCs w:val="22"/>
        </w:rPr>
        <w:t xml:space="preserve"> 5. Opłata za dokumenty</w:t>
      </w:r>
    </w:p>
    <w:p w14:paraId="05E9F026" w14:textId="77777777" w:rsidR="007658E0" w:rsidRPr="00BA30ED" w:rsidRDefault="007658E0" w:rsidP="007658E0">
      <w:pPr>
        <w:spacing w:after="120"/>
        <w:jc w:val="both"/>
        <w:rPr>
          <w:bCs/>
          <w:sz w:val="22"/>
          <w:szCs w:val="22"/>
        </w:rPr>
      </w:pPr>
      <w:r w:rsidRPr="00BA30ED">
        <w:rPr>
          <w:sz w:val="22"/>
          <w:szCs w:val="22"/>
        </w:rPr>
        <w:t>Uczelnia pobiera opłaty za wydanie dokumentów i duplikatów dokumentów. Rodzaje dokumentów i duplikatów oraz wysokość opłat określa załącznik do niniejszej Umowy</w:t>
      </w:r>
      <w:r w:rsidRPr="00BA30ED">
        <w:rPr>
          <w:bCs/>
          <w:sz w:val="22"/>
          <w:szCs w:val="22"/>
        </w:rPr>
        <w:t>.</w:t>
      </w:r>
      <w:r w:rsidR="002965EA" w:rsidRPr="00BA30ED">
        <w:rPr>
          <w:bCs/>
          <w:sz w:val="22"/>
          <w:szCs w:val="22"/>
        </w:rPr>
        <w:t xml:space="preserve"> Uczelnia może uzależnić wydanie dokumentu od zapłaty opłaty za jego wydanie. </w:t>
      </w:r>
    </w:p>
    <w:p w14:paraId="7AAE8A1D" w14:textId="77777777" w:rsidR="007658E0" w:rsidRPr="00BA30ED" w:rsidRDefault="007658E0" w:rsidP="007658E0">
      <w:pPr>
        <w:spacing w:after="120"/>
        <w:rPr>
          <w:b/>
          <w:i/>
          <w:sz w:val="22"/>
          <w:szCs w:val="22"/>
        </w:rPr>
      </w:pPr>
    </w:p>
    <w:p w14:paraId="14F5701A" w14:textId="77777777" w:rsidR="007658E0" w:rsidRPr="00BA30ED" w:rsidRDefault="007658E0" w:rsidP="007658E0">
      <w:pPr>
        <w:spacing w:after="120"/>
        <w:jc w:val="center"/>
        <w:rPr>
          <w:b/>
          <w:sz w:val="22"/>
          <w:szCs w:val="22"/>
        </w:rPr>
      </w:pPr>
      <w:r w:rsidRPr="00BA30ED">
        <w:rPr>
          <w:b/>
          <w:sz w:val="22"/>
          <w:szCs w:val="22"/>
        </w:rPr>
        <w:sym w:font="Times New Roman" w:char="00A7"/>
      </w:r>
      <w:r w:rsidRPr="00BA30ED">
        <w:rPr>
          <w:b/>
          <w:sz w:val="22"/>
          <w:szCs w:val="22"/>
        </w:rPr>
        <w:t xml:space="preserve"> 6. Opłata za wznowienie studiów</w:t>
      </w:r>
    </w:p>
    <w:p w14:paraId="26DA48C6" w14:textId="77777777" w:rsidR="007658E0" w:rsidRPr="00BA30ED" w:rsidRDefault="007658E0" w:rsidP="007658E0">
      <w:pPr>
        <w:numPr>
          <w:ilvl w:val="0"/>
          <w:numId w:val="13"/>
        </w:numPr>
        <w:spacing w:after="120"/>
        <w:jc w:val="both"/>
        <w:rPr>
          <w:b/>
          <w:bCs/>
          <w:i/>
          <w:iCs/>
          <w:color w:val="000000"/>
          <w:sz w:val="22"/>
          <w:szCs w:val="22"/>
        </w:rPr>
      </w:pPr>
      <w:r w:rsidRPr="00BA30ED">
        <w:rPr>
          <w:sz w:val="22"/>
          <w:szCs w:val="22"/>
        </w:rPr>
        <w:t xml:space="preserve">Student ponosi jednorazową opłatę za </w:t>
      </w:r>
      <w:r w:rsidRPr="00BA30ED">
        <w:rPr>
          <w:color w:val="000000"/>
          <w:sz w:val="22"/>
          <w:szCs w:val="22"/>
        </w:rPr>
        <w:t xml:space="preserve">wznowienie studiów. </w:t>
      </w:r>
    </w:p>
    <w:p w14:paraId="1F2697AB" w14:textId="77777777" w:rsidR="007658E0" w:rsidRPr="00BA30ED" w:rsidRDefault="00294F4C" w:rsidP="007658E0">
      <w:pPr>
        <w:pStyle w:val="Tekstpodstawowy"/>
        <w:numPr>
          <w:ilvl w:val="0"/>
          <w:numId w:val="13"/>
        </w:numPr>
        <w:spacing w:before="0"/>
        <w:rPr>
          <w:sz w:val="22"/>
        </w:rPr>
      </w:pPr>
      <w:r w:rsidRPr="00BA30ED">
        <w:rPr>
          <w:sz w:val="22"/>
        </w:rPr>
        <w:t xml:space="preserve">Po </w:t>
      </w:r>
      <w:r w:rsidR="007658E0" w:rsidRPr="00BA30ED">
        <w:rPr>
          <w:sz w:val="22"/>
        </w:rPr>
        <w:t>złożeni</w:t>
      </w:r>
      <w:r w:rsidRPr="00BA30ED">
        <w:rPr>
          <w:sz w:val="22"/>
        </w:rPr>
        <w:t>u</w:t>
      </w:r>
      <w:r w:rsidR="007658E0" w:rsidRPr="00BA30ED">
        <w:rPr>
          <w:sz w:val="22"/>
        </w:rPr>
        <w:t xml:space="preserve"> wniosku o wznowienie studiów </w:t>
      </w:r>
      <w:r w:rsidRPr="00BA30ED">
        <w:rPr>
          <w:sz w:val="22"/>
        </w:rPr>
        <w:t xml:space="preserve">i wydaniu przez </w:t>
      </w:r>
      <w:r w:rsidR="007658E0" w:rsidRPr="00BA30ED">
        <w:rPr>
          <w:sz w:val="22"/>
        </w:rPr>
        <w:t xml:space="preserve">Dziekana </w:t>
      </w:r>
      <w:r w:rsidRPr="00BA30ED">
        <w:rPr>
          <w:sz w:val="22"/>
        </w:rPr>
        <w:t xml:space="preserve">pozytywnej decyzji </w:t>
      </w:r>
      <w:r w:rsidR="004B04C3" w:rsidRPr="00BA30ED">
        <w:rPr>
          <w:sz w:val="22"/>
        </w:rPr>
        <w:t>w </w:t>
      </w:r>
      <w:r w:rsidR="007658E0" w:rsidRPr="00BA30ED">
        <w:rPr>
          <w:sz w:val="22"/>
        </w:rPr>
        <w:t>przedmiotowej sprawie</w:t>
      </w:r>
      <w:r w:rsidR="00C706BC" w:rsidRPr="00BA30ED">
        <w:rPr>
          <w:sz w:val="22"/>
        </w:rPr>
        <w:t>,</w:t>
      </w:r>
      <w:r w:rsidRPr="00BA30ED">
        <w:rPr>
          <w:sz w:val="22"/>
        </w:rPr>
        <w:t xml:space="preserve"> należy w ciągu 7 dni wnieść stosowną opłatę</w:t>
      </w:r>
      <w:r w:rsidR="007658E0" w:rsidRPr="00BA30ED">
        <w:rPr>
          <w:sz w:val="22"/>
        </w:rPr>
        <w:t>.</w:t>
      </w:r>
    </w:p>
    <w:p w14:paraId="26953664" w14:textId="77777777" w:rsidR="007658E0" w:rsidRPr="00BA30ED" w:rsidRDefault="007658E0" w:rsidP="007658E0">
      <w:pPr>
        <w:pStyle w:val="Tekstpodstawowy"/>
        <w:numPr>
          <w:ilvl w:val="0"/>
          <w:numId w:val="13"/>
        </w:numPr>
        <w:spacing w:before="0"/>
        <w:rPr>
          <w:sz w:val="22"/>
        </w:rPr>
      </w:pPr>
      <w:r w:rsidRPr="00BA30ED">
        <w:rPr>
          <w:sz w:val="22"/>
        </w:rPr>
        <w:t>Wysokość opłaty za wznowienie studiów określa załącznik do niniejszej Umowy.</w:t>
      </w:r>
    </w:p>
    <w:p w14:paraId="455467CE" w14:textId="77777777" w:rsidR="00B70DC8" w:rsidRPr="00BA30ED" w:rsidRDefault="00B70DC8" w:rsidP="007658E0">
      <w:pPr>
        <w:spacing w:after="120"/>
        <w:rPr>
          <w:sz w:val="22"/>
          <w:szCs w:val="22"/>
        </w:rPr>
      </w:pPr>
    </w:p>
    <w:p w14:paraId="521F1CA2" w14:textId="77777777" w:rsidR="007658E0" w:rsidRPr="00BA30ED" w:rsidRDefault="007658E0" w:rsidP="007658E0">
      <w:pPr>
        <w:spacing w:after="120"/>
        <w:jc w:val="center"/>
        <w:rPr>
          <w:sz w:val="22"/>
          <w:szCs w:val="22"/>
        </w:rPr>
      </w:pPr>
      <w:r w:rsidRPr="00BA30ED">
        <w:rPr>
          <w:b/>
          <w:sz w:val="22"/>
          <w:szCs w:val="22"/>
        </w:rPr>
        <w:t xml:space="preserve">§ </w:t>
      </w:r>
      <w:r w:rsidR="00B70DC8" w:rsidRPr="00BA30ED">
        <w:rPr>
          <w:b/>
          <w:sz w:val="22"/>
          <w:szCs w:val="22"/>
        </w:rPr>
        <w:t>7</w:t>
      </w:r>
      <w:r w:rsidRPr="00BA30ED">
        <w:rPr>
          <w:b/>
          <w:sz w:val="22"/>
          <w:szCs w:val="22"/>
        </w:rPr>
        <w:t>. Rachunek bankowy i informacja o opłatach</w:t>
      </w:r>
    </w:p>
    <w:p w14:paraId="0E9A41AE" w14:textId="77777777" w:rsidR="007658E0" w:rsidRPr="00BA30ED" w:rsidRDefault="007658E0" w:rsidP="007658E0">
      <w:pPr>
        <w:pStyle w:val="Tekstpodstawowy"/>
        <w:numPr>
          <w:ilvl w:val="0"/>
          <w:numId w:val="7"/>
        </w:numPr>
        <w:spacing w:before="0"/>
        <w:ind w:left="426" w:hanging="426"/>
        <w:rPr>
          <w:sz w:val="22"/>
        </w:rPr>
      </w:pPr>
      <w:r w:rsidRPr="00BA30ED">
        <w:rPr>
          <w:sz w:val="22"/>
        </w:rPr>
        <w:t>Opłaty, o których mowa w niniejszej Umowie powinny być dokonywane przelewem na poniższy rachunek bankowy Uczelni:</w:t>
      </w:r>
    </w:p>
    <w:p w14:paraId="4ED666FC" w14:textId="77777777" w:rsidR="007658E0" w:rsidRPr="00BA30ED" w:rsidRDefault="007658E0" w:rsidP="007658E0">
      <w:pPr>
        <w:pStyle w:val="Tekstpodstawowy"/>
        <w:spacing w:before="0"/>
        <w:ind w:left="426"/>
        <w:rPr>
          <w:i/>
          <w:sz w:val="22"/>
        </w:rPr>
      </w:pPr>
      <w:r w:rsidRPr="00BA30ED">
        <w:rPr>
          <w:i/>
          <w:sz w:val="22"/>
        </w:rPr>
        <w:t>Ewangelikalna Wyższa Szkoła Teologiczna</w:t>
      </w:r>
    </w:p>
    <w:p w14:paraId="1239A2EC" w14:textId="77777777" w:rsidR="007658E0" w:rsidRPr="00BA30ED" w:rsidRDefault="007658E0" w:rsidP="007658E0">
      <w:pPr>
        <w:pStyle w:val="Tekstpodstawowy"/>
        <w:spacing w:before="0"/>
        <w:ind w:left="426"/>
        <w:rPr>
          <w:i/>
          <w:sz w:val="22"/>
        </w:rPr>
      </w:pPr>
      <w:r w:rsidRPr="00BA30ED">
        <w:rPr>
          <w:i/>
          <w:sz w:val="22"/>
        </w:rPr>
        <w:t>PKO BP S.A. III Odział Wrocław</w:t>
      </w:r>
    </w:p>
    <w:p w14:paraId="482BF540" w14:textId="77777777" w:rsidR="007658E0" w:rsidRPr="00BA30ED" w:rsidRDefault="007658E0" w:rsidP="007658E0">
      <w:pPr>
        <w:spacing w:after="120"/>
        <w:ind w:left="426"/>
        <w:jc w:val="both"/>
        <w:rPr>
          <w:i/>
          <w:sz w:val="22"/>
          <w:szCs w:val="22"/>
        </w:rPr>
      </w:pPr>
      <w:r w:rsidRPr="00BA30ED">
        <w:rPr>
          <w:i/>
          <w:sz w:val="22"/>
          <w:szCs w:val="22"/>
        </w:rPr>
        <w:t>33 1020 5242 0000 2802 01 75 9737</w:t>
      </w:r>
    </w:p>
    <w:p w14:paraId="596C76F5" w14:textId="2D2FDCB2" w:rsidR="0013668A" w:rsidRPr="00BA30ED" w:rsidRDefault="0013668A" w:rsidP="0013668A">
      <w:pPr>
        <w:numPr>
          <w:ilvl w:val="0"/>
          <w:numId w:val="7"/>
        </w:numPr>
        <w:spacing w:after="120"/>
        <w:ind w:left="426" w:hanging="426"/>
        <w:jc w:val="both"/>
        <w:rPr>
          <w:sz w:val="22"/>
          <w:szCs w:val="22"/>
        </w:rPr>
      </w:pPr>
      <w:r w:rsidRPr="00BA30ED">
        <w:rPr>
          <w:sz w:val="22"/>
          <w:szCs w:val="22"/>
        </w:rPr>
        <w:t>W tytule przelewu należy wskazać imię i nazwisko s</w:t>
      </w:r>
      <w:r w:rsidR="006409FC" w:rsidRPr="00BA30ED">
        <w:rPr>
          <w:sz w:val="22"/>
          <w:szCs w:val="22"/>
        </w:rPr>
        <w:t>tudenta oraz jego numer albumu.</w:t>
      </w:r>
    </w:p>
    <w:p w14:paraId="311C859F" w14:textId="77777777" w:rsidR="007658E0" w:rsidRPr="00BA30ED" w:rsidRDefault="007658E0" w:rsidP="007658E0">
      <w:pPr>
        <w:numPr>
          <w:ilvl w:val="0"/>
          <w:numId w:val="7"/>
        </w:numPr>
        <w:spacing w:after="120"/>
        <w:ind w:left="426" w:hanging="426"/>
        <w:jc w:val="both"/>
        <w:rPr>
          <w:i/>
          <w:sz w:val="22"/>
          <w:szCs w:val="22"/>
        </w:rPr>
      </w:pPr>
      <w:r w:rsidRPr="00BA30ED">
        <w:rPr>
          <w:sz w:val="22"/>
          <w:szCs w:val="22"/>
        </w:rPr>
        <w:t xml:space="preserve">Informację o wysokości opłat za studia wynikających z niniejszej Umowy Uczelnia zamieszcza na swojej stronie internetowej </w:t>
      </w:r>
      <w:r w:rsidRPr="00BA30ED">
        <w:rPr>
          <w:i/>
          <w:sz w:val="22"/>
          <w:szCs w:val="22"/>
        </w:rPr>
        <w:t>www.ewst.pl</w:t>
      </w:r>
    </w:p>
    <w:p w14:paraId="09694587" w14:textId="77777777" w:rsidR="006C25B0" w:rsidRDefault="006C25B0" w:rsidP="00EC2975">
      <w:pPr>
        <w:spacing w:after="120"/>
        <w:rPr>
          <w:b/>
          <w:sz w:val="22"/>
          <w:szCs w:val="22"/>
        </w:rPr>
      </w:pPr>
    </w:p>
    <w:p w14:paraId="41C2CB3B" w14:textId="518A3241" w:rsidR="007658E0" w:rsidRPr="00BA30ED" w:rsidRDefault="007658E0" w:rsidP="007658E0">
      <w:pPr>
        <w:spacing w:after="120"/>
        <w:jc w:val="center"/>
        <w:rPr>
          <w:b/>
          <w:sz w:val="22"/>
          <w:szCs w:val="22"/>
        </w:rPr>
      </w:pPr>
      <w:r w:rsidRPr="00BA30ED">
        <w:rPr>
          <w:b/>
          <w:sz w:val="22"/>
          <w:szCs w:val="22"/>
        </w:rPr>
        <w:t xml:space="preserve">§ </w:t>
      </w:r>
      <w:r w:rsidR="00B70DC8" w:rsidRPr="00BA30ED">
        <w:rPr>
          <w:b/>
          <w:sz w:val="22"/>
          <w:szCs w:val="22"/>
        </w:rPr>
        <w:t>8</w:t>
      </w:r>
      <w:r w:rsidRPr="00BA30ED">
        <w:rPr>
          <w:b/>
          <w:sz w:val="22"/>
          <w:szCs w:val="22"/>
        </w:rPr>
        <w:t xml:space="preserve">. </w:t>
      </w:r>
      <w:r w:rsidRPr="00BA30ED">
        <w:rPr>
          <w:b/>
          <w:bCs/>
          <w:sz w:val="22"/>
          <w:szCs w:val="22"/>
        </w:rPr>
        <w:t>Zwolnienie z opłat</w:t>
      </w:r>
      <w:r w:rsidR="003636BB" w:rsidRPr="00BA30ED">
        <w:rPr>
          <w:b/>
          <w:bCs/>
          <w:sz w:val="22"/>
          <w:szCs w:val="22"/>
        </w:rPr>
        <w:t xml:space="preserve">, </w:t>
      </w:r>
      <w:r w:rsidR="001A39A2" w:rsidRPr="00BA30ED">
        <w:rPr>
          <w:b/>
          <w:bCs/>
          <w:sz w:val="22"/>
          <w:szCs w:val="22"/>
        </w:rPr>
        <w:t>wybór systemu</w:t>
      </w:r>
      <w:r w:rsidR="003636BB" w:rsidRPr="00BA30ED">
        <w:rPr>
          <w:b/>
          <w:bCs/>
          <w:sz w:val="22"/>
          <w:szCs w:val="22"/>
        </w:rPr>
        <w:t xml:space="preserve"> płatności</w:t>
      </w:r>
      <w:r w:rsidRPr="00BA30ED">
        <w:rPr>
          <w:b/>
          <w:bCs/>
          <w:sz w:val="22"/>
          <w:szCs w:val="22"/>
        </w:rPr>
        <w:t xml:space="preserve"> </w:t>
      </w:r>
    </w:p>
    <w:p w14:paraId="68FB6375" w14:textId="0A7939F8" w:rsidR="007658E0" w:rsidRPr="00BA30ED" w:rsidRDefault="007658E0" w:rsidP="007658E0">
      <w:pPr>
        <w:pStyle w:val="Default"/>
        <w:numPr>
          <w:ilvl w:val="0"/>
          <w:numId w:val="6"/>
        </w:numPr>
        <w:spacing w:after="120"/>
        <w:ind w:left="426" w:hanging="426"/>
        <w:jc w:val="both"/>
        <w:rPr>
          <w:sz w:val="22"/>
          <w:szCs w:val="22"/>
        </w:rPr>
      </w:pPr>
      <w:r w:rsidRPr="00BA30ED">
        <w:rPr>
          <w:sz w:val="22"/>
          <w:szCs w:val="22"/>
        </w:rPr>
        <w:t>Na uzasadniony</w:t>
      </w:r>
      <w:r w:rsidR="004B04C3" w:rsidRPr="00BA30ED">
        <w:rPr>
          <w:sz w:val="22"/>
          <w:szCs w:val="22"/>
        </w:rPr>
        <w:t>, pisemny</w:t>
      </w:r>
      <w:r w:rsidRPr="00BA30ED">
        <w:rPr>
          <w:sz w:val="22"/>
          <w:szCs w:val="22"/>
        </w:rPr>
        <w:t xml:space="preserve"> wniosek Student</w:t>
      </w:r>
      <w:r w:rsidR="00DC45BB" w:rsidRPr="00BA30ED">
        <w:rPr>
          <w:sz w:val="22"/>
          <w:szCs w:val="22"/>
        </w:rPr>
        <w:t xml:space="preserve">a Kanclerz Uczelni może zwolnić </w:t>
      </w:r>
      <w:r w:rsidRPr="00BA30ED">
        <w:rPr>
          <w:sz w:val="22"/>
          <w:szCs w:val="22"/>
        </w:rPr>
        <w:t>Studen</w:t>
      </w:r>
      <w:r w:rsidR="00DC45BB" w:rsidRPr="00BA30ED">
        <w:rPr>
          <w:sz w:val="22"/>
          <w:szCs w:val="22"/>
        </w:rPr>
        <w:t>ta w </w:t>
      </w:r>
      <w:r w:rsidR="004B04C3" w:rsidRPr="00BA30ED">
        <w:rPr>
          <w:sz w:val="22"/>
          <w:szCs w:val="22"/>
        </w:rPr>
        <w:t>całości lub w </w:t>
      </w:r>
      <w:r w:rsidRPr="00BA30ED">
        <w:rPr>
          <w:sz w:val="22"/>
          <w:szCs w:val="22"/>
        </w:rPr>
        <w:t>części z obowiązku wnoszenia opłat wynikających z niniejszej Umowy.</w:t>
      </w:r>
    </w:p>
    <w:p w14:paraId="0F237538" w14:textId="420E8A81" w:rsidR="007658E0" w:rsidRPr="00BA30ED" w:rsidRDefault="007658E0" w:rsidP="007658E0">
      <w:pPr>
        <w:pStyle w:val="Default"/>
        <w:numPr>
          <w:ilvl w:val="0"/>
          <w:numId w:val="6"/>
        </w:numPr>
        <w:spacing w:after="120"/>
        <w:ind w:left="426" w:hanging="426"/>
        <w:jc w:val="both"/>
        <w:rPr>
          <w:sz w:val="22"/>
          <w:szCs w:val="22"/>
        </w:rPr>
      </w:pPr>
      <w:r w:rsidRPr="00BA30ED">
        <w:rPr>
          <w:sz w:val="22"/>
          <w:szCs w:val="22"/>
        </w:rPr>
        <w:t xml:space="preserve">Wyboru </w:t>
      </w:r>
      <w:r w:rsidR="00B70DC8" w:rsidRPr="00BA30ED">
        <w:rPr>
          <w:sz w:val="22"/>
          <w:szCs w:val="22"/>
        </w:rPr>
        <w:t xml:space="preserve">indywidualnego </w:t>
      </w:r>
      <w:r w:rsidRPr="00BA30ED">
        <w:rPr>
          <w:sz w:val="22"/>
          <w:szCs w:val="22"/>
        </w:rPr>
        <w:t xml:space="preserve">systemu opłat Student dokonuje składając pisemną </w:t>
      </w:r>
      <w:r w:rsidR="00B70DC8" w:rsidRPr="00BA30ED">
        <w:rPr>
          <w:sz w:val="22"/>
          <w:szCs w:val="22"/>
        </w:rPr>
        <w:t xml:space="preserve">deklarację </w:t>
      </w:r>
      <w:r w:rsidR="003636BB" w:rsidRPr="00BA30ED">
        <w:rPr>
          <w:sz w:val="22"/>
          <w:szCs w:val="22"/>
        </w:rPr>
        <w:t>w </w:t>
      </w:r>
      <w:r w:rsidRPr="00BA30ED">
        <w:rPr>
          <w:sz w:val="22"/>
          <w:szCs w:val="22"/>
        </w:rPr>
        <w:t>Biurze K</w:t>
      </w:r>
      <w:r w:rsidR="004B04C3" w:rsidRPr="00BA30ED">
        <w:rPr>
          <w:sz w:val="22"/>
          <w:szCs w:val="22"/>
        </w:rPr>
        <w:t>anclerza przed upływem terminu za</w:t>
      </w:r>
      <w:r w:rsidRPr="00BA30ED">
        <w:rPr>
          <w:sz w:val="22"/>
          <w:szCs w:val="22"/>
        </w:rPr>
        <w:t>płaty raty czesnego za październik, czyli do dnia 14 października.</w:t>
      </w:r>
    </w:p>
    <w:p w14:paraId="5E54A688" w14:textId="77777777" w:rsidR="007658E0" w:rsidRPr="00BA30ED" w:rsidRDefault="007658E0" w:rsidP="007658E0">
      <w:pPr>
        <w:pStyle w:val="Default"/>
        <w:numPr>
          <w:ilvl w:val="0"/>
          <w:numId w:val="6"/>
        </w:numPr>
        <w:spacing w:after="120"/>
        <w:ind w:left="426" w:hanging="426"/>
        <w:jc w:val="both"/>
        <w:rPr>
          <w:sz w:val="22"/>
          <w:szCs w:val="22"/>
        </w:rPr>
      </w:pPr>
      <w:r w:rsidRPr="00BA30ED">
        <w:rPr>
          <w:sz w:val="22"/>
          <w:szCs w:val="22"/>
        </w:rPr>
        <w:t>Ewentualna zmiana raz zadeklarowanego systemu opłat w trakcie roku akademickiego jest możliwa poprzez złożenie podania do Biura Kanclerza i uzyskanie na to zgody.</w:t>
      </w:r>
      <w:r w:rsidR="00FB6D53" w:rsidRPr="00BA30ED">
        <w:rPr>
          <w:sz w:val="22"/>
          <w:szCs w:val="22"/>
        </w:rPr>
        <w:t xml:space="preserve"> W takim przypadku Student może utracić prawo do rabatów, o których mowa w § 4 ust. 4 i 5.</w:t>
      </w:r>
    </w:p>
    <w:p w14:paraId="70858A4B" w14:textId="5D439C3F" w:rsidR="002965EA" w:rsidRPr="00BA30ED" w:rsidRDefault="002965EA" w:rsidP="007658E0">
      <w:pPr>
        <w:pStyle w:val="Default"/>
        <w:numPr>
          <w:ilvl w:val="0"/>
          <w:numId w:val="6"/>
        </w:numPr>
        <w:spacing w:after="120"/>
        <w:ind w:left="426" w:hanging="426"/>
        <w:jc w:val="both"/>
        <w:rPr>
          <w:sz w:val="22"/>
          <w:szCs w:val="22"/>
        </w:rPr>
      </w:pPr>
      <w:r w:rsidRPr="00BA30ED">
        <w:rPr>
          <w:sz w:val="22"/>
          <w:szCs w:val="22"/>
        </w:rPr>
        <w:t>Kanclerz może obniżyć wysokość opłat lub zwolnić Studenta od wniesienia opłaty w</w:t>
      </w:r>
      <w:r w:rsidR="001A39A2" w:rsidRPr="00BA30ED">
        <w:rPr>
          <w:sz w:val="22"/>
          <w:szCs w:val="22"/>
        </w:rPr>
        <w:t> </w:t>
      </w:r>
      <w:r w:rsidRPr="00BA30ED">
        <w:rPr>
          <w:sz w:val="22"/>
          <w:szCs w:val="22"/>
        </w:rPr>
        <w:t>uzasadnionych przypadkach, w tym uczestnictwa w konkursach, w których nagrodą jest obniżenie opłat.</w:t>
      </w:r>
    </w:p>
    <w:p w14:paraId="4E1745BF" w14:textId="77777777" w:rsidR="007658E0" w:rsidRPr="00BA30ED" w:rsidRDefault="007658E0" w:rsidP="007658E0">
      <w:pPr>
        <w:spacing w:after="120"/>
        <w:jc w:val="both"/>
        <w:rPr>
          <w:sz w:val="22"/>
          <w:szCs w:val="22"/>
        </w:rPr>
      </w:pPr>
    </w:p>
    <w:p w14:paraId="6DDB9CCE" w14:textId="77777777" w:rsidR="007658E0" w:rsidRPr="00BA30ED" w:rsidRDefault="007658E0" w:rsidP="007658E0">
      <w:pPr>
        <w:spacing w:after="120"/>
        <w:jc w:val="center"/>
        <w:rPr>
          <w:b/>
          <w:sz w:val="22"/>
          <w:szCs w:val="22"/>
        </w:rPr>
      </w:pPr>
      <w:r w:rsidRPr="00BA30ED">
        <w:rPr>
          <w:b/>
          <w:sz w:val="22"/>
          <w:szCs w:val="22"/>
        </w:rPr>
        <w:t xml:space="preserve">§ </w:t>
      </w:r>
      <w:r w:rsidR="00B70DC8" w:rsidRPr="00BA30ED">
        <w:rPr>
          <w:b/>
          <w:sz w:val="22"/>
          <w:szCs w:val="22"/>
        </w:rPr>
        <w:t>9</w:t>
      </w:r>
      <w:r w:rsidRPr="00BA30ED">
        <w:rPr>
          <w:b/>
          <w:sz w:val="22"/>
          <w:szCs w:val="22"/>
        </w:rPr>
        <w:t>. Waloryzacja opłat</w:t>
      </w:r>
    </w:p>
    <w:p w14:paraId="1D1B84AC" w14:textId="77777777" w:rsidR="007658E0" w:rsidRPr="00BA30ED" w:rsidRDefault="007658E0" w:rsidP="007658E0">
      <w:pPr>
        <w:numPr>
          <w:ilvl w:val="0"/>
          <w:numId w:val="4"/>
        </w:numPr>
        <w:tabs>
          <w:tab w:val="clear" w:pos="360"/>
          <w:tab w:val="num" w:pos="284"/>
        </w:tabs>
        <w:spacing w:after="120"/>
        <w:ind w:left="284" w:hanging="284"/>
        <w:jc w:val="both"/>
        <w:rPr>
          <w:sz w:val="22"/>
          <w:szCs w:val="22"/>
        </w:rPr>
      </w:pPr>
      <w:r w:rsidRPr="00BA30ED">
        <w:rPr>
          <w:sz w:val="22"/>
          <w:szCs w:val="22"/>
        </w:rPr>
        <w:t xml:space="preserve">Wysokość opłat za studia może ulec zmianie nie częściej niż raz w roku przed każdym nowym rokiem akademickim, o ile uzasadnia to wzrost </w:t>
      </w:r>
      <w:r w:rsidR="002965EA" w:rsidRPr="00BA30ED">
        <w:rPr>
          <w:sz w:val="22"/>
          <w:szCs w:val="22"/>
        </w:rPr>
        <w:t xml:space="preserve">cen towarów i usług </w:t>
      </w:r>
      <w:r w:rsidRPr="00BA30ED">
        <w:rPr>
          <w:sz w:val="22"/>
          <w:szCs w:val="22"/>
        </w:rPr>
        <w:t>lub zmiana przepisów, skutkująca zwiększeniem kosztów prowadzenia studiów.</w:t>
      </w:r>
    </w:p>
    <w:p w14:paraId="43BD7B73" w14:textId="0276299B" w:rsidR="007658E0" w:rsidRPr="00BA30ED" w:rsidRDefault="007658E0" w:rsidP="007658E0">
      <w:pPr>
        <w:numPr>
          <w:ilvl w:val="0"/>
          <w:numId w:val="4"/>
        </w:numPr>
        <w:tabs>
          <w:tab w:val="clear" w:pos="360"/>
          <w:tab w:val="num" w:pos="284"/>
        </w:tabs>
        <w:spacing w:after="120"/>
        <w:ind w:left="284" w:hanging="284"/>
        <w:jc w:val="both"/>
        <w:rPr>
          <w:sz w:val="22"/>
          <w:szCs w:val="22"/>
        </w:rPr>
      </w:pPr>
      <w:r w:rsidRPr="00BA30ED">
        <w:rPr>
          <w:sz w:val="22"/>
          <w:szCs w:val="22"/>
        </w:rPr>
        <w:t xml:space="preserve">O planowanej zmianie wysokości opłat za studia Student powinien być powiadomiony listem poleconym co najmniej na miesiąc przed rozpoczęciem nowego roku akademickiego. Wysłanie listu poleconego pod wskazany przez Studenta adres do doręczeń wywołuje skutki doręczenia z dniem </w:t>
      </w:r>
      <w:r w:rsidR="0013668A" w:rsidRPr="00BA30ED">
        <w:rPr>
          <w:sz w:val="22"/>
          <w:szCs w:val="22"/>
        </w:rPr>
        <w:t>jego odbio</w:t>
      </w:r>
      <w:r w:rsidR="006409FC" w:rsidRPr="00BA30ED">
        <w:rPr>
          <w:sz w:val="22"/>
          <w:szCs w:val="22"/>
        </w:rPr>
        <w:t>ru lub złożenia drugiego awizo.</w:t>
      </w:r>
    </w:p>
    <w:p w14:paraId="5735B0C2" w14:textId="3D4BA61F" w:rsidR="007658E0" w:rsidRPr="00BA30ED" w:rsidRDefault="00295E7A" w:rsidP="007658E0">
      <w:pPr>
        <w:numPr>
          <w:ilvl w:val="0"/>
          <w:numId w:val="4"/>
        </w:numPr>
        <w:tabs>
          <w:tab w:val="clear" w:pos="360"/>
          <w:tab w:val="num" w:pos="284"/>
        </w:tabs>
        <w:spacing w:after="120"/>
        <w:ind w:left="284" w:hanging="284"/>
        <w:jc w:val="both"/>
        <w:rPr>
          <w:sz w:val="22"/>
          <w:szCs w:val="22"/>
        </w:rPr>
      </w:pPr>
      <w:r w:rsidRPr="00BA30ED">
        <w:rPr>
          <w:sz w:val="22"/>
          <w:szCs w:val="22"/>
        </w:rPr>
        <w:t>W</w:t>
      </w:r>
      <w:r w:rsidR="006409FC" w:rsidRPr="00BA30ED">
        <w:rPr>
          <w:sz w:val="22"/>
          <w:szCs w:val="22"/>
        </w:rPr>
        <w:t xml:space="preserve"> razie niezaakceptowania zmiany wysokości opłat za studia </w:t>
      </w:r>
      <w:r w:rsidR="007658E0" w:rsidRPr="00BA30ED">
        <w:rPr>
          <w:sz w:val="22"/>
          <w:szCs w:val="22"/>
        </w:rPr>
        <w:t xml:space="preserve">Student może </w:t>
      </w:r>
      <w:r w:rsidR="003636BB" w:rsidRPr="00BA30ED">
        <w:rPr>
          <w:sz w:val="22"/>
          <w:szCs w:val="22"/>
        </w:rPr>
        <w:t xml:space="preserve">wypowiedzieć </w:t>
      </w:r>
      <w:r w:rsidR="00361A25" w:rsidRPr="00BA30ED">
        <w:rPr>
          <w:sz w:val="22"/>
          <w:szCs w:val="22"/>
        </w:rPr>
        <w:t xml:space="preserve">niniejszą Umowę </w:t>
      </w:r>
      <w:r w:rsidR="003636BB" w:rsidRPr="00BA30ED">
        <w:rPr>
          <w:sz w:val="22"/>
          <w:szCs w:val="22"/>
        </w:rPr>
        <w:t xml:space="preserve">bez zachowania okresu wypowiedzenia </w:t>
      </w:r>
      <w:r w:rsidR="006409FC" w:rsidRPr="00BA30ED">
        <w:rPr>
          <w:sz w:val="22"/>
          <w:szCs w:val="22"/>
        </w:rPr>
        <w:t>do dnia rozpoczęcia nowego roku akademickiego</w:t>
      </w:r>
      <w:r w:rsidR="007658E0" w:rsidRPr="00BA30ED">
        <w:rPr>
          <w:sz w:val="22"/>
          <w:szCs w:val="22"/>
        </w:rPr>
        <w:t xml:space="preserve">. Wskutek </w:t>
      </w:r>
      <w:r w:rsidR="003636BB" w:rsidRPr="00BA30ED">
        <w:rPr>
          <w:sz w:val="22"/>
          <w:szCs w:val="22"/>
        </w:rPr>
        <w:t xml:space="preserve">wypowiedzenia Umowy </w:t>
      </w:r>
      <w:r w:rsidR="002965EA" w:rsidRPr="00BA30ED">
        <w:rPr>
          <w:sz w:val="22"/>
          <w:szCs w:val="22"/>
        </w:rPr>
        <w:t xml:space="preserve">Dziekan </w:t>
      </w:r>
      <w:r w:rsidR="007658E0" w:rsidRPr="00BA30ED">
        <w:rPr>
          <w:sz w:val="22"/>
          <w:szCs w:val="22"/>
        </w:rPr>
        <w:t>skreśla Studenta z listy studentów.</w:t>
      </w:r>
    </w:p>
    <w:p w14:paraId="41CAF558" w14:textId="77777777" w:rsidR="007658E0" w:rsidRPr="00BA30ED" w:rsidRDefault="007658E0" w:rsidP="007658E0">
      <w:pPr>
        <w:spacing w:after="120"/>
        <w:jc w:val="center"/>
        <w:rPr>
          <w:sz w:val="22"/>
          <w:szCs w:val="22"/>
        </w:rPr>
      </w:pPr>
    </w:p>
    <w:p w14:paraId="2232F5E8" w14:textId="77777777" w:rsidR="007658E0" w:rsidRPr="00BA30ED" w:rsidRDefault="007658E0" w:rsidP="007658E0">
      <w:pPr>
        <w:spacing w:after="120"/>
        <w:jc w:val="center"/>
        <w:rPr>
          <w:b/>
          <w:sz w:val="22"/>
          <w:szCs w:val="22"/>
        </w:rPr>
      </w:pPr>
      <w:r w:rsidRPr="00BA30ED">
        <w:rPr>
          <w:b/>
          <w:sz w:val="22"/>
          <w:szCs w:val="22"/>
        </w:rPr>
        <w:t>§ 1</w:t>
      </w:r>
      <w:r w:rsidR="00B70DC8" w:rsidRPr="00BA30ED">
        <w:rPr>
          <w:b/>
          <w:sz w:val="22"/>
          <w:szCs w:val="22"/>
        </w:rPr>
        <w:t>0</w:t>
      </w:r>
      <w:r w:rsidRPr="00BA30ED">
        <w:rPr>
          <w:b/>
          <w:sz w:val="22"/>
          <w:szCs w:val="22"/>
        </w:rPr>
        <w:t xml:space="preserve">. Warunki </w:t>
      </w:r>
      <w:r w:rsidRPr="00BA30ED">
        <w:rPr>
          <w:b/>
          <w:bCs/>
          <w:sz w:val="22"/>
          <w:szCs w:val="22"/>
        </w:rPr>
        <w:t>obowiązywania Umowy</w:t>
      </w:r>
    </w:p>
    <w:p w14:paraId="18107CF5" w14:textId="77777777" w:rsidR="007658E0" w:rsidRPr="00BA30ED" w:rsidRDefault="007658E0" w:rsidP="007658E0">
      <w:pPr>
        <w:pStyle w:val="Tekstpodstawowy"/>
        <w:numPr>
          <w:ilvl w:val="0"/>
          <w:numId w:val="9"/>
        </w:numPr>
        <w:spacing w:before="0"/>
        <w:ind w:left="426" w:hanging="426"/>
        <w:rPr>
          <w:sz w:val="22"/>
        </w:rPr>
      </w:pPr>
      <w:r w:rsidRPr="00BA30ED">
        <w:rPr>
          <w:sz w:val="22"/>
        </w:rPr>
        <w:t>Umowa wygasa z mocy prawa z chwilą ukończenia studiów przez Studenta i pisemnego powiadomienia Studenta o możliwości odebrania dyplomu. Umowa wygasa przed upływem terminu określonego w pierwszym zdaniu wyłącznie w przypadku prawomocnego skreślenia Studenta z listy studentów.</w:t>
      </w:r>
    </w:p>
    <w:p w14:paraId="4B9674E8" w14:textId="77777777" w:rsidR="007658E0" w:rsidRPr="00BA30ED" w:rsidRDefault="007658E0" w:rsidP="007658E0">
      <w:pPr>
        <w:pStyle w:val="Tekstpodstawowy"/>
        <w:numPr>
          <w:ilvl w:val="0"/>
          <w:numId w:val="9"/>
        </w:numPr>
        <w:spacing w:before="0"/>
        <w:ind w:left="426" w:hanging="426"/>
        <w:rPr>
          <w:sz w:val="22"/>
        </w:rPr>
      </w:pPr>
      <w:r w:rsidRPr="00BA30ED">
        <w:rPr>
          <w:sz w:val="22"/>
        </w:rPr>
        <w:t>Każda ze Stron może wypowiedzieć umowę ze skutkiem na koniec semestru, w którym nastąpiło wypowiedzenie:</w:t>
      </w:r>
    </w:p>
    <w:p w14:paraId="660FC112" w14:textId="77777777" w:rsidR="007658E0" w:rsidRPr="00BA30ED" w:rsidRDefault="007658E0" w:rsidP="007658E0">
      <w:pPr>
        <w:numPr>
          <w:ilvl w:val="0"/>
          <w:numId w:val="3"/>
        </w:numPr>
        <w:spacing w:after="120"/>
        <w:jc w:val="both"/>
        <w:rPr>
          <w:sz w:val="22"/>
          <w:szCs w:val="22"/>
        </w:rPr>
      </w:pPr>
      <w:r w:rsidRPr="00BA30ED">
        <w:rPr>
          <w:sz w:val="22"/>
          <w:szCs w:val="22"/>
        </w:rPr>
        <w:t>Uczelnia w przypadku:</w:t>
      </w:r>
    </w:p>
    <w:p w14:paraId="056EB2BF" w14:textId="5D3EBE94" w:rsidR="007658E0" w:rsidRPr="00BA30ED" w:rsidRDefault="007658E0" w:rsidP="007658E0">
      <w:pPr>
        <w:numPr>
          <w:ilvl w:val="1"/>
          <w:numId w:val="3"/>
        </w:numPr>
        <w:tabs>
          <w:tab w:val="clear" w:pos="1440"/>
        </w:tabs>
        <w:spacing w:after="120"/>
        <w:ind w:left="1080"/>
        <w:jc w:val="both"/>
        <w:rPr>
          <w:sz w:val="22"/>
          <w:szCs w:val="22"/>
        </w:rPr>
      </w:pPr>
      <w:r w:rsidRPr="00BA30ED">
        <w:rPr>
          <w:sz w:val="22"/>
          <w:szCs w:val="22"/>
        </w:rPr>
        <w:t xml:space="preserve">utraty uprawnień do prowadzenia kierunku na określonym poziomie </w:t>
      </w:r>
      <w:r w:rsidR="00EF2885">
        <w:rPr>
          <w:sz w:val="22"/>
          <w:szCs w:val="22"/>
        </w:rPr>
        <w:t>kształcenia</w:t>
      </w:r>
      <w:r w:rsidRPr="00BA30ED">
        <w:rPr>
          <w:sz w:val="22"/>
          <w:szCs w:val="22"/>
        </w:rPr>
        <w:t>,</w:t>
      </w:r>
    </w:p>
    <w:p w14:paraId="02CC0FC0" w14:textId="77777777" w:rsidR="007658E0" w:rsidRPr="00BA30ED" w:rsidRDefault="007658E0" w:rsidP="007658E0">
      <w:pPr>
        <w:numPr>
          <w:ilvl w:val="1"/>
          <w:numId w:val="3"/>
        </w:numPr>
        <w:tabs>
          <w:tab w:val="clear" w:pos="1440"/>
        </w:tabs>
        <w:spacing w:after="120"/>
        <w:ind w:left="1080"/>
        <w:jc w:val="both"/>
        <w:rPr>
          <w:sz w:val="22"/>
          <w:szCs w:val="22"/>
        </w:rPr>
      </w:pPr>
      <w:r w:rsidRPr="00BA30ED">
        <w:rPr>
          <w:sz w:val="22"/>
          <w:szCs w:val="22"/>
        </w:rPr>
        <w:t>nie wywiązywania się przez Studenta z zobowiązań wynikających z Umowy.</w:t>
      </w:r>
    </w:p>
    <w:p w14:paraId="6984DB5D" w14:textId="77777777" w:rsidR="007658E0" w:rsidRPr="00BA30ED" w:rsidRDefault="007658E0" w:rsidP="007658E0">
      <w:pPr>
        <w:numPr>
          <w:ilvl w:val="0"/>
          <w:numId w:val="3"/>
        </w:numPr>
        <w:spacing w:after="120"/>
        <w:jc w:val="both"/>
        <w:rPr>
          <w:sz w:val="22"/>
          <w:szCs w:val="22"/>
        </w:rPr>
      </w:pPr>
      <w:r w:rsidRPr="00BA30ED">
        <w:rPr>
          <w:sz w:val="22"/>
          <w:szCs w:val="22"/>
        </w:rPr>
        <w:t>Student w przypadku:</w:t>
      </w:r>
    </w:p>
    <w:p w14:paraId="28E07BD8" w14:textId="77777777" w:rsidR="007658E0" w:rsidRPr="00BA30ED" w:rsidRDefault="007658E0" w:rsidP="007658E0">
      <w:pPr>
        <w:numPr>
          <w:ilvl w:val="1"/>
          <w:numId w:val="3"/>
        </w:numPr>
        <w:tabs>
          <w:tab w:val="clear" w:pos="1440"/>
        </w:tabs>
        <w:spacing w:after="120"/>
        <w:ind w:left="1080"/>
        <w:jc w:val="both"/>
        <w:rPr>
          <w:sz w:val="22"/>
          <w:szCs w:val="22"/>
        </w:rPr>
      </w:pPr>
      <w:r w:rsidRPr="00BA30ED">
        <w:rPr>
          <w:sz w:val="22"/>
          <w:szCs w:val="22"/>
        </w:rPr>
        <w:t>złożenia pisemnej rezygnacji ze studiów,</w:t>
      </w:r>
    </w:p>
    <w:p w14:paraId="46FBDE04" w14:textId="77777777" w:rsidR="007658E0" w:rsidRPr="00BA30ED" w:rsidRDefault="007658E0" w:rsidP="007658E0">
      <w:pPr>
        <w:numPr>
          <w:ilvl w:val="1"/>
          <w:numId w:val="3"/>
        </w:numPr>
        <w:tabs>
          <w:tab w:val="clear" w:pos="1440"/>
        </w:tabs>
        <w:spacing w:after="120"/>
        <w:ind w:left="1080"/>
        <w:jc w:val="both"/>
        <w:rPr>
          <w:sz w:val="22"/>
          <w:szCs w:val="22"/>
        </w:rPr>
      </w:pPr>
      <w:r w:rsidRPr="00BA30ED">
        <w:rPr>
          <w:sz w:val="22"/>
          <w:szCs w:val="22"/>
        </w:rPr>
        <w:t>nie wywiązywania się Uczelni z zobowiązań wynikających z Umowy,</w:t>
      </w:r>
    </w:p>
    <w:p w14:paraId="47812368" w14:textId="7DC27C02" w:rsidR="007658E0" w:rsidRPr="00BA30ED" w:rsidRDefault="007658E0" w:rsidP="007658E0">
      <w:pPr>
        <w:numPr>
          <w:ilvl w:val="1"/>
          <w:numId w:val="3"/>
        </w:numPr>
        <w:tabs>
          <w:tab w:val="clear" w:pos="1440"/>
        </w:tabs>
        <w:spacing w:after="120"/>
        <w:ind w:left="1080"/>
        <w:jc w:val="both"/>
        <w:rPr>
          <w:sz w:val="22"/>
          <w:szCs w:val="22"/>
        </w:rPr>
      </w:pPr>
      <w:r w:rsidRPr="00BA30ED">
        <w:rPr>
          <w:sz w:val="22"/>
          <w:szCs w:val="22"/>
        </w:rPr>
        <w:t xml:space="preserve">utraty przez Uczelnię uprawnień do prowadzenia kierunku na określonym poziomie </w:t>
      </w:r>
      <w:r w:rsidR="00EF2885">
        <w:rPr>
          <w:sz w:val="22"/>
          <w:szCs w:val="22"/>
        </w:rPr>
        <w:t>kształcenia</w:t>
      </w:r>
      <w:r w:rsidRPr="00BA30ED">
        <w:rPr>
          <w:sz w:val="22"/>
          <w:szCs w:val="22"/>
        </w:rPr>
        <w:t>.</w:t>
      </w:r>
    </w:p>
    <w:p w14:paraId="40383276" w14:textId="77777777" w:rsidR="007658E0" w:rsidRPr="00BA30ED" w:rsidRDefault="007658E0" w:rsidP="007658E0">
      <w:pPr>
        <w:pStyle w:val="Tekstpodstawowy"/>
        <w:numPr>
          <w:ilvl w:val="0"/>
          <w:numId w:val="9"/>
        </w:numPr>
        <w:spacing w:before="0"/>
        <w:ind w:left="426" w:hanging="426"/>
        <w:rPr>
          <w:sz w:val="22"/>
        </w:rPr>
      </w:pPr>
      <w:r w:rsidRPr="00BA30ED">
        <w:rPr>
          <w:sz w:val="22"/>
        </w:rPr>
        <w:t xml:space="preserve">Okres obowiązywania Umowy przedłuża </w:t>
      </w:r>
      <w:r w:rsidR="002D3A00" w:rsidRPr="00BA30ED">
        <w:rPr>
          <w:sz w:val="22"/>
        </w:rPr>
        <w:t xml:space="preserve">się </w:t>
      </w:r>
      <w:r w:rsidRPr="00BA30ED">
        <w:rPr>
          <w:sz w:val="22"/>
        </w:rPr>
        <w:t>o czas trwania</w:t>
      </w:r>
      <w:r w:rsidR="002D3A00" w:rsidRPr="00BA30ED">
        <w:rPr>
          <w:sz w:val="22"/>
        </w:rPr>
        <w:t xml:space="preserve"> udzielonych</w:t>
      </w:r>
      <w:r w:rsidRPr="00BA30ED">
        <w:rPr>
          <w:sz w:val="22"/>
        </w:rPr>
        <w:t xml:space="preserve"> urlopów</w:t>
      </w:r>
      <w:r w:rsidR="00AF1BEA" w:rsidRPr="00BA30ED">
        <w:rPr>
          <w:sz w:val="22"/>
        </w:rPr>
        <w:t xml:space="preserve"> długoterminowych</w:t>
      </w:r>
      <w:r w:rsidRPr="00BA30ED">
        <w:rPr>
          <w:sz w:val="22"/>
        </w:rPr>
        <w:t>.</w:t>
      </w:r>
    </w:p>
    <w:p w14:paraId="7A0C307C" w14:textId="77777777" w:rsidR="00AE1DE8" w:rsidRDefault="00AE1DE8" w:rsidP="00EC2975">
      <w:pPr>
        <w:spacing w:after="120"/>
        <w:rPr>
          <w:b/>
          <w:sz w:val="22"/>
          <w:szCs w:val="22"/>
        </w:rPr>
      </w:pPr>
    </w:p>
    <w:p w14:paraId="31849D71" w14:textId="77777777" w:rsidR="007658E0" w:rsidRPr="00BA30ED" w:rsidRDefault="007658E0" w:rsidP="007658E0">
      <w:pPr>
        <w:spacing w:after="120"/>
        <w:jc w:val="center"/>
        <w:rPr>
          <w:b/>
          <w:sz w:val="22"/>
          <w:szCs w:val="22"/>
        </w:rPr>
      </w:pPr>
      <w:r w:rsidRPr="00BA30ED">
        <w:rPr>
          <w:b/>
          <w:sz w:val="22"/>
          <w:szCs w:val="22"/>
        </w:rPr>
        <w:t>§ 1</w:t>
      </w:r>
      <w:r w:rsidR="00F55EE0" w:rsidRPr="00BA30ED">
        <w:rPr>
          <w:b/>
          <w:sz w:val="22"/>
          <w:szCs w:val="22"/>
        </w:rPr>
        <w:t>1</w:t>
      </w:r>
      <w:r w:rsidRPr="00BA30ED">
        <w:rPr>
          <w:b/>
          <w:sz w:val="22"/>
          <w:szCs w:val="22"/>
        </w:rPr>
        <w:t xml:space="preserve">. </w:t>
      </w:r>
      <w:r w:rsidRPr="00BA30ED">
        <w:rPr>
          <w:b/>
          <w:bCs/>
          <w:sz w:val="22"/>
          <w:szCs w:val="22"/>
        </w:rPr>
        <w:t>Postanowienia końcowe</w:t>
      </w:r>
    </w:p>
    <w:p w14:paraId="4798B4BE" w14:textId="77777777" w:rsidR="007658E0" w:rsidRPr="00BA30ED" w:rsidRDefault="007658E0" w:rsidP="007658E0">
      <w:pPr>
        <w:pStyle w:val="Tekstpodstawowy"/>
        <w:numPr>
          <w:ilvl w:val="3"/>
          <w:numId w:val="3"/>
        </w:numPr>
        <w:tabs>
          <w:tab w:val="clear" w:pos="2880"/>
        </w:tabs>
        <w:spacing w:before="0"/>
        <w:ind w:left="360"/>
        <w:rPr>
          <w:sz w:val="22"/>
        </w:rPr>
      </w:pPr>
      <w:r w:rsidRPr="00BA30ED">
        <w:rPr>
          <w:sz w:val="22"/>
        </w:rPr>
        <w:t>Zmiana postanowień Umowy wymaga formy pisemnej pod rygorem nieważności.</w:t>
      </w:r>
    </w:p>
    <w:p w14:paraId="485ABBCF" w14:textId="2687580E" w:rsidR="007658E0" w:rsidRPr="00BA30ED" w:rsidRDefault="007658E0" w:rsidP="007658E0">
      <w:pPr>
        <w:numPr>
          <w:ilvl w:val="3"/>
          <w:numId w:val="3"/>
        </w:numPr>
        <w:tabs>
          <w:tab w:val="clear" w:pos="2880"/>
        </w:tabs>
        <w:spacing w:after="120"/>
        <w:ind w:left="360"/>
        <w:jc w:val="both"/>
        <w:rPr>
          <w:sz w:val="22"/>
          <w:szCs w:val="22"/>
        </w:rPr>
      </w:pPr>
      <w:r w:rsidRPr="00BA30ED">
        <w:rPr>
          <w:sz w:val="22"/>
          <w:szCs w:val="22"/>
        </w:rPr>
        <w:t>W sprawach nie uregulowanych Umową zastosowanie mają odpowiednie przepisy Kodeksu cywilnego</w:t>
      </w:r>
      <w:r w:rsidR="001A39A2" w:rsidRPr="00BA30ED">
        <w:rPr>
          <w:sz w:val="22"/>
          <w:szCs w:val="22"/>
        </w:rPr>
        <w:t xml:space="preserve"> oraz Ustawy i przepisów wykonawczych do Ustawy</w:t>
      </w:r>
      <w:r w:rsidRPr="00BA30ED">
        <w:rPr>
          <w:sz w:val="22"/>
          <w:szCs w:val="22"/>
        </w:rPr>
        <w:t>.</w:t>
      </w:r>
    </w:p>
    <w:p w14:paraId="5BE3C56C" w14:textId="77777777" w:rsidR="007658E0" w:rsidRPr="00BA30ED" w:rsidRDefault="007658E0" w:rsidP="007658E0">
      <w:pPr>
        <w:numPr>
          <w:ilvl w:val="3"/>
          <w:numId w:val="3"/>
        </w:numPr>
        <w:tabs>
          <w:tab w:val="clear" w:pos="2880"/>
        </w:tabs>
        <w:spacing w:after="120"/>
        <w:ind w:left="360"/>
        <w:jc w:val="both"/>
        <w:rPr>
          <w:sz w:val="22"/>
          <w:szCs w:val="22"/>
        </w:rPr>
      </w:pPr>
      <w:r w:rsidRPr="00BA30ED">
        <w:rPr>
          <w:sz w:val="22"/>
          <w:szCs w:val="22"/>
        </w:rPr>
        <w:t>Wszelkie spory wynikające z niniejszej Umowy Strony poddają rozstrzygnięciu sądów powszechnych właściwych dla siedziby Uczelni.</w:t>
      </w:r>
    </w:p>
    <w:p w14:paraId="4C19962D" w14:textId="77777777" w:rsidR="007658E0" w:rsidRPr="00BA30ED" w:rsidRDefault="007658E0" w:rsidP="007658E0">
      <w:pPr>
        <w:numPr>
          <w:ilvl w:val="3"/>
          <w:numId w:val="3"/>
        </w:numPr>
        <w:tabs>
          <w:tab w:val="clear" w:pos="2880"/>
        </w:tabs>
        <w:spacing w:after="120"/>
        <w:ind w:left="360"/>
        <w:jc w:val="both"/>
        <w:rPr>
          <w:sz w:val="22"/>
          <w:szCs w:val="22"/>
        </w:rPr>
      </w:pPr>
      <w:r w:rsidRPr="00BA30ED">
        <w:rPr>
          <w:sz w:val="22"/>
          <w:szCs w:val="22"/>
        </w:rPr>
        <w:t>Umowa została sporządzona w dwóch jednobrzmiących egzemplarzach, po jednym dla każdej ze Stron.</w:t>
      </w:r>
    </w:p>
    <w:p w14:paraId="0CA3234D" w14:textId="77777777" w:rsidR="007658E0" w:rsidRPr="00BA30ED" w:rsidRDefault="007658E0" w:rsidP="007658E0">
      <w:pPr>
        <w:numPr>
          <w:ilvl w:val="3"/>
          <w:numId w:val="3"/>
        </w:numPr>
        <w:tabs>
          <w:tab w:val="clear" w:pos="2880"/>
        </w:tabs>
        <w:spacing w:after="120"/>
        <w:ind w:left="360"/>
        <w:jc w:val="both"/>
        <w:rPr>
          <w:sz w:val="22"/>
          <w:szCs w:val="22"/>
        </w:rPr>
      </w:pPr>
      <w:r w:rsidRPr="00BA30ED">
        <w:rPr>
          <w:sz w:val="22"/>
          <w:szCs w:val="22"/>
        </w:rPr>
        <w:t>Uczelnia, spełniając w procesie prowadzenia studiów wymagania wynikające z przepisów o ochronie danych osobowych, nakłada na Studenta obowiązek powiadamiania jej o zmianie danych osobowych Studenta zawartych w niniejszej Umowie, w tym adresu zamieszkania. Skutki zaniechania wykonania tego obowiązku obciążają Studenta.</w:t>
      </w:r>
    </w:p>
    <w:p w14:paraId="698E0A7A" w14:textId="1282BBE4" w:rsidR="007658E0" w:rsidRPr="00BA30ED" w:rsidRDefault="007658E0" w:rsidP="007658E0">
      <w:pPr>
        <w:numPr>
          <w:ilvl w:val="3"/>
          <w:numId w:val="3"/>
        </w:numPr>
        <w:tabs>
          <w:tab w:val="clear" w:pos="2880"/>
        </w:tabs>
        <w:spacing w:after="120"/>
        <w:ind w:left="360"/>
        <w:jc w:val="both"/>
        <w:rPr>
          <w:color w:val="000000"/>
          <w:sz w:val="22"/>
          <w:szCs w:val="22"/>
        </w:rPr>
      </w:pPr>
      <w:r w:rsidRPr="00BA30ED">
        <w:rPr>
          <w:bCs/>
          <w:color w:val="000000"/>
          <w:sz w:val="22"/>
          <w:szCs w:val="22"/>
        </w:rPr>
        <w:t xml:space="preserve">Student </w:t>
      </w:r>
      <w:r w:rsidRPr="00BA30ED">
        <w:rPr>
          <w:color w:val="000000"/>
          <w:sz w:val="22"/>
          <w:szCs w:val="22"/>
        </w:rPr>
        <w:t xml:space="preserve">wyraża zgodę na związane z realizacją Umowy przetwarzanie swoich danych osobowych przez </w:t>
      </w:r>
      <w:r w:rsidRPr="00BA30ED">
        <w:rPr>
          <w:bCs/>
          <w:color w:val="000000"/>
          <w:sz w:val="22"/>
          <w:szCs w:val="22"/>
        </w:rPr>
        <w:t>Uczelnię</w:t>
      </w:r>
      <w:r w:rsidRPr="00BA30ED">
        <w:rPr>
          <w:color w:val="000000"/>
          <w:sz w:val="22"/>
          <w:szCs w:val="22"/>
        </w:rPr>
        <w:t>, stosownie do ustawy z dnia 29 sierpnia 1997 r. o ochronie danych osobowych (</w:t>
      </w:r>
      <w:r w:rsidR="001A39A2" w:rsidRPr="00BA30ED">
        <w:rPr>
          <w:color w:val="000000"/>
          <w:sz w:val="22"/>
          <w:szCs w:val="22"/>
        </w:rPr>
        <w:t xml:space="preserve">t.j. </w:t>
      </w:r>
      <w:r w:rsidRPr="00BA30ED">
        <w:rPr>
          <w:color w:val="000000"/>
          <w:sz w:val="22"/>
          <w:szCs w:val="22"/>
        </w:rPr>
        <w:t xml:space="preserve">Dz. U. </w:t>
      </w:r>
      <w:r w:rsidR="006409FC" w:rsidRPr="00BA30ED">
        <w:rPr>
          <w:color w:val="000000"/>
          <w:sz w:val="22"/>
          <w:szCs w:val="22"/>
        </w:rPr>
        <w:t>201</w:t>
      </w:r>
      <w:r w:rsidR="007305BE">
        <w:rPr>
          <w:color w:val="000000"/>
          <w:sz w:val="22"/>
          <w:szCs w:val="22"/>
        </w:rPr>
        <w:t xml:space="preserve">6 </w:t>
      </w:r>
      <w:r w:rsidR="006409FC" w:rsidRPr="00BA30ED">
        <w:rPr>
          <w:color w:val="000000"/>
          <w:sz w:val="22"/>
          <w:szCs w:val="22"/>
        </w:rPr>
        <w:t xml:space="preserve"> poz. </w:t>
      </w:r>
      <w:r w:rsidR="007305BE">
        <w:rPr>
          <w:color w:val="000000"/>
          <w:sz w:val="22"/>
          <w:szCs w:val="22"/>
        </w:rPr>
        <w:t xml:space="preserve">195 </w:t>
      </w:r>
      <w:r w:rsidRPr="00BA30ED">
        <w:rPr>
          <w:color w:val="000000"/>
          <w:sz w:val="22"/>
          <w:szCs w:val="22"/>
        </w:rPr>
        <w:t>).</w:t>
      </w:r>
    </w:p>
    <w:p w14:paraId="0934CB6E" w14:textId="77777777" w:rsidR="007658E0" w:rsidRPr="00BA30ED" w:rsidRDefault="007658E0" w:rsidP="007658E0">
      <w:pPr>
        <w:spacing w:after="120"/>
        <w:ind w:left="360"/>
        <w:jc w:val="both"/>
        <w:rPr>
          <w:color w:val="000000"/>
          <w:sz w:val="22"/>
          <w:szCs w:val="22"/>
        </w:rPr>
      </w:pPr>
    </w:p>
    <w:p w14:paraId="496CFE06" w14:textId="77777777" w:rsidR="007658E0" w:rsidRPr="00BA30ED" w:rsidRDefault="007658E0" w:rsidP="007658E0">
      <w:pPr>
        <w:spacing w:after="120"/>
        <w:ind w:left="360"/>
        <w:jc w:val="both"/>
        <w:rPr>
          <w:color w:val="000000"/>
          <w:sz w:val="22"/>
          <w:szCs w:val="22"/>
        </w:rPr>
      </w:pPr>
    </w:p>
    <w:p w14:paraId="7559F575" w14:textId="77777777" w:rsidR="007658E0" w:rsidRPr="00BA30ED" w:rsidRDefault="007658E0" w:rsidP="007658E0">
      <w:pPr>
        <w:spacing w:after="120"/>
        <w:ind w:left="360"/>
        <w:jc w:val="both"/>
        <w:rPr>
          <w:color w:val="000000"/>
          <w:sz w:val="22"/>
          <w:szCs w:val="22"/>
        </w:rPr>
      </w:pPr>
    </w:p>
    <w:tbl>
      <w:tblPr>
        <w:tblW w:w="0" w:type="auto"/>
        <w:tblLook w:val="04A0" w:firstRow="1" w:lastRow="0" w:firstColumn="1" w:lastColumn="0" w:noHBand="0" w:noVBand="1"/>
      </w:tblPr>
      <w:tblGrid>
        <w:gridCol w:w="4606"/>
        <w:gridCol w:w="4606"/>
      </w:tblGrid>
      <w:tr w:rsidR="007658E0" w:rsidRPr="00BA30ED" w14:paraId="7D89C182" w14:textId="77777777" w:rsidTr="00EC4CB8">
        <w:tc>
          <w:tcPr>
            <w:tcW w:w="4606" w:type="dxa"/>
            <w:shd w:val="clear" w:color="auto" w:fill="auto"/>
          </w:tcPr>
          <w:p w14:paraId="172A7C12" w14:textId="77777777" w:rsidR="007658E0" w:rsidRPr="00BA30ED" w:rsidRDefault="00BA1F1D" w:rsidP="00BA1F1D">
            <w:pPr>
              <w:spacing w:after="120"/>
              <w:rPr>
                <w:b/>
                <w:sz w:val="22"/>
                <w:szCs w:val="22"/>
              </w:rPr>
            </w:pPr>
            <w:r w:rsidRPr="00BA30ED">
              <w:rPr>
                <w:b/>
                <w:sz w:val="22"/>
                <w:szCs w:val="22"/>
              </w:rPr>
              <w:t xml:space="preserve">                     </w:t>
            </w:r>
            <w:r w:rsidR="007658E0" w:rsidRPr="00BA30ED">
              <w:rPr>
                <w:b/>
                <w:sz w:val="22"/>
                <w:szCs w:val="22"/>
              </w:rPr>
              <w:t>STUDENT</w:t>
            </w:r>
          </w:p>
          <w:p w14:paraId="53E68E09" w14:textId="77777777" w:rsidR="007658E0" w:rsidRPr="00BA30ED" w:rsidRDefault="007658E0" w:rsidP="00EC4CB8">
            <w:pPr>
              <w:spacing w:after="120"/>
              <w:jc w:val="center"/>
              <w:rPr>
                <w:b/>
                <w:sz w:val="22"/>
                <w:szCs w:val="22"/>
              </w:rPr>
            </w:pPr>
          </w:p>
          <w:p w14:paraId="4EE3E4C2" w14:textId="77777777" w:rsidR="007658E0" w:rsidRPr="00BA30ED" w:rsidRDefault="007658E0" w:rsidP="00EC4CB8">
            <w:pPr>
              <w:spacing w:after="120"/>
              <w:jc w:val="center"/>
              <w:rPr>
                <w:b/>
                <w:sz w:val="22"/>
                <w:szCs w:val="22"/>
              </w:rPr>
            </w:pPr>
          </w:p>
        </w:tc>
        <w:tc>
          <w:tcPr>
            <w:tcW w:w="4606" w:type="dxa"/>
            <w:shd w:val="clear" w:color="auto" w:fill="auto"/>
          </w:tcPr>
          <w:p w14:paraId="17CBB920" w14:textId="77777777" w:rsidR="007658E0" w:rsidRPr="00BA30ED" w:rsidRDefault="00BA1F1D" w:rsidP="00EC4CB8">
            <w:pPr>
              <w:spacing w:after="120"/>
              <w:jc w:val="center"/>
              <w:rPr>
                <w:b/>
                <w:sz w:val="22"/>
                <w:szCs w:val="22"/>
              </w:rPr>
            </w:pPr>
            <w:r w:rsidRPr="00BA30ED">
              <w:rPr>
                <w:b/>
                <w:sz w:val="22"/>
                <w:szCs w:val="22"/>
              </w:rPr>
              <w:t xml:space="preserve"> </w:t>
            </w:r>
            <w:r w:rsidR="00686B43" w:rsidRPr="00BA30ED">
              <w:rPr>
                <w:b/>
                <w:sz w:val="22"/>
                <w:szCs w:val="22"/>
              </w:rPr>
              <w:t xml:space="preserve">  </w:t>
            </w:r>
            <w:r w:rsidRPr="00BA30ED">
              <w:rPr>
                <w:b/>
                <w:sz w:val="22"/>
                <w:szCs w:val="22"/>
              </w:rPr>
              <w:t xml:space="preserve"> </w:t>
            </w:r>
            <w:r w:rsidR="007658E0" w:rsidRPr="00BA30ED">
              <w:rPr>
                <w:b/>
                <w:sz w:val="22"/>
                <w:szCs w:val="22"/>
              </w:rPr>
              <w:t>UCZELNIA</w:t>
            </w:r>
          </w:p>
        </w:tc>
      </w:tr>
    </w:tbl>
    <w:p w14:paraId="28D1A3F8" w14:textId="77777777" w:rsidR="007658E0" w:rsidRPr="00BA30ED" w:rsidRDefault="007658E0" w:rsidP="007658E0">
      <w:pPr>
        <w:spacing w:after="120"/>
        <w:rPr>
          <w:b/>
          <w:sz w:val="22"/>
          <w:szCs w:val="22"/>
        </w:rPr>
      </w:pPr>
    </w:p>
    <w:p w14:paraId="0D8C31CC" w14:textId="77777777" w:rsidR="007658E0" w:rsidRPr="00BA30ED" w:rsidRDefault="007658E0" w:rsidP="007658E0">
      <w:pPr>
        <w:spacing w:after="120"/>
        <w:rPr>
          <w:b/>
          <w:sz w:val="22"/>
          <w:szCs w:val="22"/>
        </w:rPr>
      </w:pPr>
    </w:p>
    <w:p w14:paraId="565F0446" w14:textId="77777777" w:rsidR="007658E0" w:rsidRPr="00BA30ED" w:rsidRDefault="007658E0" w:rsidP="007658E0">
      <w:pPr>
        <w:spacing w:after="120"/>
        <w:rPr>
          <w:b/>
          <w:sz w:val="22"/>
          <w:szCs w:val="22"/>
        </w:rPr>
      </w:pPr>
    </w:p>
    <w:p w14:paraId="1633CEDE" w14:textId="77777777" w:rsidR="007658E0" w:rsidRPr="00BA30ED" w:rsidRDefault="007658E0" w:rsidP="007658E0">
      <w:pPr>
        <w:spacing w:after="120"/>
        <w:rPr>
          <w:b/>
          <w:sz w:val="22"/>
          <w:szCs w:val="22"/>
        </w:rPr>
      </w:pPr>
    </w:p>
    <w:p w14:paraId="5C93E187" w14:textId="77777777" w:rsidR="007658E0" w:rsidRPr="00BA30ED" w:rsidRDefault="007658E0" w:rsidP="007658E0">
      <w:pPr>
        <w:spacing w:after="120"/>
        <w:rPr>
          <w:b/>
          <w:sz w:val="22"/>
          <w:szCs w:val="22"/>
        </w:rPr>
      </w:pPr>
    </w:p>
    <w:p w14:paraId="303FF1CD" w14:textId="77777777" w:rsidR="001435C0" w:rsidRPr="00BA30ED" w:rsidRDefault="001435C0" w:rsidP="007658E0">
      <w:pPr>
        <w:spacing w:after="120"/>
        <w:rPr>
          <w:b/>
          <w:sz w:val="21"/>
          <w:szCs w:val="21"/>
        </w:rPr>
      </w:pPr>
    </w:p>
    <w:p w14:paraId="202C25AF" w14:textId="77777777" w:rsidR="001435C0" w:rsidRPr="00BA30ED" w:rsidRDefault="001435C0" w:rsidP="007658E0">
      <w:pPr>
        <w:spacing w:after="120"/>
        <w:rPr>
          <w:b/>
          <w:sz w:val="21"/>
          <w:szCs w:val="21"/>
        </w:rPr>
      </w:pPr>
    </w:p>
    <w:p w14:paraId="58AE66BE" w14:textId="77777777" w:rsidR="001435C0" w:rsidRPr="00BA30ED" w:rsidRDefault="001435C0" w:rsidP="007658E0">
      <w:pPr>
        <w:spacing w:after="120"/>
        <w:rPr>
          <w:b/>
          <w:sz w:val="21"/>
          <w:szCs w:val="21"/>
        </w:rPr>
      </w:pPr>
    </w:p>
    <w:p w14:paraId="35A85B65" w14:textId="77777777" w:rsidR="001435C0" w:rsidRPr="00BA30ED" w:rsidRDefault="001435C0" w:rsidP="007658E0">
      <w:pPr>
        <w:spacing w:after="120"/>
        <w:rPr>
          <w:b/>
          <w:sz w:val="21"/>
          <w:szCs w:val="21"/>
        </w:rPr>
      </w:pPr>
    </w:p>
    <w:p w14:paraId="16C6F967" w14:textId="77777777" w:rsidR="001435C0" w:rsidRPr="00BA30ED" w:rsidRDefault="001435C0" w:rsidP="007658E0">
      <w:pPr>
        <w:spacing w:after="120"/>
        <w:rPr>
          <w:b/>
          <w:sz w:val="21"/>
          <w:szCs w:val="21"/>
        </w:rPr>
      </w:pPr>
    </w:p>
    <w:p w14:paraId="6A5A915F" w14:textId="77777777" w:rsidR="001435C0" w:rsidRPr="00BA30ED" w:rsidRDefault="001435C0" w:rsidP="007658E0">
      <w:pPr>
        <w:spacing w:after="120"/>
        <w:rPr>
          <w:b/>
          <w:sz w:val="21"/>
          <w:szCs w:val="21"/>
        </w:rPr>
      </w:pPr>
    </w:p>
    <w:p w14:paraId="2F87E91E" w14:textId="77777777" w:rsidR="001435C0" w:rsidRPr="00BA30ED" w:rsidRDefault="001435C0" w:rsidP="007658E0">
      <w:pPr>
        <w:spacing w:after="120"/>
        <w:rPr>
          <w:b/>
          <w:sz w:val="21"/>
          <w:szCs w:val="21"/>
        </w:rPr>
      </w:pPr>
    </w:p>
    <w:p w14:paraId="0C06E431" w14:textId="77777777" w:rsidR="001435C0" w:rsidRPr="00BA30ED" w:rsidRDefault="001435C0" w:rsidP="007658E0">
      <w:pPr>
        <w:spacing w:after="120"/>
        <w:rPr>
          <w:b/>
          <w:sz w:val="21"/>
          <w:szCs w:val="21"/>
        </w:rPr>
      </w:pPr>
    </w:p>
    <w:p w14:paraId="7F6CD96E" w14:textId="77777777" w:rsidR="001435C0" w:rsidRPr="00BA30ED" w:rsidRDefault="001435C0" w:rsidP="007658E0">
      <w:pPr>
        <w:spacing w:after="120"/>
        <w:rPr>
          <w:b/>
          <w:sz w:val="21"/>
          <w:szCs w:val="21"/>
        </w:rPr>
      </w:pPr>
    </w:p>
    <w:p w14:paraId="0DDE428E" w14:textId="77777777" w:rsidR="001435C0" w:rsidRPr="00BA30ED" w:rsidRDefault="001435C0" w:rsidP="007658E0">
      <w:pPr>
        <w:spacing w:after="120"/>
        <w:rPr>
          <w:b/>
          <w:sz w:val="21"/>
          <w:szCs w:val="21"/>
        </w:rPr>
      </w:pPr>
    </w:p>
    <w:p w14:paraId="22AC0326" w14:textId="77777777" w:rsidR="001435C0" w:rsidRPr="00BA30ED" w:rsidRDefault="001435C0" w:rsidP="007658E0">
      <w:pPr>
        <w:spacing w:after="120"/>
        <w:rPr>
          <w:b/>
          <w:sz w:val="21"/>
          <w:szCs w:val="21"/>
        </w:rPr>
      </w:pPr>
    </w:p>
    <w:p w14:paraId="3C01A02C" w14:textId="77777777" w:rsidR="001435C0" w:rsidRPr="00BA30ED" w:rsidRDefault="001435C0" w:rsidP="007658E0">
      <w:pPr>
        <w:spacing w:after="120"/>
        <w:rPr>
          <w:b/>
          <w:sz w:val="21"/>
          <w:szCs w:val="21"/>
        </w:rPr>
      </w:pPr>
    </w:p>
    <w:p w14:paraId="256A89E2" w14:textId="77777777" w:rsidR="001435C0" w:rsidRPr="00BA30ED" w:rsidRDefault="001435C0" w:rsidP="007658E0">
      <w:pPr>
        <w:spacing w:after="120"/>
        <w:rPr>
          <w:b/>
          <w:sz w:val="21"/>
          <w:szCs w:val="21"/>
        </w:rPr>
      </w:pPr>
    </w:p>
    <w:p w14:paraId="03386B09" w14:textId="77777777" w:rsidR="001435C0" w:rsidRDefault="001435C0" w:rsidP="007658E0">
      <w:pPr>
        <w:spacing w:after="120"/>
        <w:rPr>
          <w:rFonts w:ascii="Arial" w:hAnsi="Arial" w:cs="Arial"/>
          <w:b/>
          <w:sz w:val="21"/>
          <w:szCs w:val="21"/>
        </w:rPr>
      </w:pPr>
    </w:p>
    <w:p w14:paraId="266EFA22" w14:textId="77777777" w:rsidR="001435C0" w:rsidRDefault="001435C0" w:rsidP="007658E0">
      <w:pPr>
        <w:spacing w:after="120"/>
        <w:rPr>
          <w:rFonts w:ascii="Arial" w:hAnsi="Arial" w:cs="Arial"/>
          <w:b/>
          <w:sz w:val="21"/>
          <w:szCs w:val="21"/>
        </w:rPr>
      </w:pPr>
    </w:p>
    <w:p w14:paraId="0A7EB73C" w14:textId="77777777" w:rsidR="001435C0" w:rsidRDefault="001435C0" w:rsidP="007658E0">
      <w:pPr>
        <w:spacing w:after="120"/>
        <w:rPr>
          <w:rFonts w:ascii="Arial" w:hAnsi="Arial" w:cs="Arial"/>
          <w:b/>
          <w:sz w:val="21"/>
          <w:szCs w:val="21"/>
        </w:rPr>
      </w:pPr>
    </w:p>
    <w:p w14:paraId="3A482ADA" w14:textId="77777777" w:rsidR="001435C0" w:rsidRDefault="001435C0" w:rsidP="007658E0">
      <w:pPr>
        <w:spacing w:after="120"/>
        <w:rPr>
          <w:rFonts w:ascii="Arial" w:hAnsi="Arial" w:cs="Arial"/>
          <w:b/>
          <w:sz w:val="21"/>
          <w:szCs w:val="21"/>
        </w:rPr>
      </w:pPr>
    </w:p>
    <w:p w14:paraId="0653D62A" w14:textId="77777777" w:rsidR="00380125" w:rsidRDefault="00380125" w:rsidP="002D3A00">
      <w:pPr>
        <w:spacing w:after="120"/>
        <w:rPr>
          <w:rFonts w:ascii="Arial" w:hAnsi="Arial" w:cs="Arial"/>
          <w:b/>
          <w:sz w:val="21"/>
          <w:szCs w:val="21"/>
        </w:rPr>
      </w:pPr>
    </w:p>
    <w:p w14:paraId="594BB3F7" w14:textId="77777777" w:rsidR="00380125" w:rsidRDefault="00380125" w:rsidP="002D3A00">
      <w:pPr>
        <w:spacing w:after="120"/>
        <w:rPr>
          <w:rFonts w:ascii="Arial" w:hAnsi="Arial" w:cs="Arial"/>
          <w:b/>
          <w:sz w:val="21"/>
          <w:szCs w:val="21"/>
        </w:rPr>
      </w:pPr>
    </w:p>
    <w:p w14:paraId="633A0207" w14:textId="77777777" w:rsidR="00CF1C22" w:rsidRDefault="00CF1C22" w:rsidP="007658E0">
      <w:pPr>
        <w:spacing w:after="120"/>
        <w:jc w:val="center"/>
        <w:rPr>
          <w:rFonts w:ascii="Arial" w:hAnsi="Arial" w:cs="Arial"/>
          <w:b/>
          <w:sz w:val="21"/>
          <w:szCs w:val="21"/>
        </w:rPr>
      </w:pPr>
    </w:p>
    <w:p w14:paraId="2D3A365F" w14:textId="77777777" w:rsidR="007658E0" w:rsidRDefault="007658E0" w:rsidP="007658E0">
      <w:pPr>
        <w:spacing w:after="120"/>
        <w:jc w:val="center"/>
        <w:rPr>
          <w:rFonts w:ascii="Arial" w:hAnsi="Arial" w:cs="Arial"/>
          <w:b/>
          <w:sz w:val="21"/>
          <w:szCs w:val="21"/>
        </w:rPr>
      </w:pPr>
      <w:r>
        <w:rPr>
          <w:rFonts w:ascii="Arial" w:hAnsi="Arial" w:cs="Arial"/>
          <w:b/>
          <w:sz w:val="21"/>
          <w:szCs w:val="21"/>
        </w:rPr>
        <w:t>Załącznik</w:t>
      </w:r>
    </w:p>
    <w:p w14:paraId="2D4498A1" w14:textId="77777777" w:rsidR="007658E0" w:rsidRPr="00B75AB0" w:rsidRDefault="007658E0" w:rsidP="007658E0">
      <w:pPr>
        <w:spacing w:after="120"/>
        <w:jc w:val="center"/>
        <w:rPr>
          <w:rFonts w:ascii="Arial" w:hAnsi="Arial" w:cs="Arial"/>
          <w:b/>
          <w:sz w:val="21"/>
          <w:szCs w:val="21"/>
        </w:rPr>
      </w:pPr>
    </w:p>
    <w:p w14:paraId="3BA02238" w14:textId="77777777" w:rsidR="007658E0" w:rsidRPr="00B75AB0" w:rsidRDefault="007658E0" w:rsidP="007658E0">
      <w:pPr>
        <w:numPr>
          <w:ilvl w:val="0"/>
          <w:numId w:val="15"/>
        </w:numPr>
        <w:tabs>
          <w:tab w:val="clear" w:pos="720"/>
          <w:tab w:val="num" w:pos="360"/>
        </w:tabs>
        <w:spacing w:after="120"/>
        <w:ind w:left="360"/>
        <w:rPr>
          <w:rFonts w:ascii="Arial" w:hAnsi="Arial" w:cs="Arial"/>
          <w:color w:val="000000"/>
          <w:sz w:val="21"/>
          <w:szCs w:val="21"/>
        </w:rPr>
      </w:pPr>
      <w:r w:rsidRPr="00B75AB0">
        <w:rPr>
          <w:rFonts w:ascii="Arial" w:hAnsi="Arial" w:cs="Arial"/>
          <w:sz w:val="21"/>
          <w:szCs w:val="21"/>
        </w:rPr>
        <w:t>Opłata za studia niestacjonarne (czesne):</w:t>
      </w:r>
    </w:p>
    <w:tbl>
      <w:tblPr>
        <w:tblW w:w="8584" w:type="dxa"/>
        <w:jc w:val="center"/>
        <w:tblLayout w:type="fixed"/>
        <w:tblCellMar>
          <w:left w:w="70" w:type="dxa"/>
          <w:right w:w="70" w:type="dxa"/>
        </w:tblCellMar>
        <w:tblLook w:val="0000" w:firstRow="0" w:lastRow="0" w:firstColumn="0" w:lastColumn="0" w:noHBand="0" w:noVBand="0"/>
      </w:tblPr>
      <w:tblGrid>
        <w:gridCol w:w="3464"/>
        <w:gridCol w:w="3155"/>
        <w:gridCol w:w="1965"/>
      </w:tblGrid>
      <w:tr w:rsidR="007658E0" w:rsidRPr="00B75AB0" w14:paraId="05C85105" w14:textId="77777777" w:rsidTr="00EC4CB8">
        <w:trPr>
          <w:cantSplit/>
          <w:trHeight w:val="544"/>
          <w:jc w:val="center"/>
        </w:trPr>
        <w:tc>
          <w:tcPr>
            <w:tcW w:w="3464" w:type="dxa"/>
            <w:tcBorders>
              <w:top w:val="double" w:sz="4" w:space="0" w:color="auto"/>
              <w:left w:val="double" w:sz="4" w:space="0" w:color="auto"/>
              <w:bottom w:val="double" w:sz="4" w:space="0" w:color="auto"/>
              <w:right w:val="double" w:sz="4" w:space="0" w:color="auto"/>
            </w:tcBorders>
            <w:shd w:val="clear" w:color="auto" w:fill="BFBFBF"/>
            <w:vAlign w:val="center"/>
          </w:tcPr>
          <w:p w14:paraId="094D8DFF" w14:textId="77777777" w:rsidR="007658E0" w:rsidRPr="00B75AB0" w:rsidRDefault="007658E0" w:rsidP="00EC4CB8">
            <w:pPr>
              <w:spacing w:after="120"/>
              <w:jc w:val="center"/>
              <w:rPr>
                <w:rFonts w:ascii="Arial" w:eastAsia="Arial Unicode MS" w:hAnsi="Arial" w:cs="Arial"/>
                <w:b/>
                <w:sz w:val="21"/>
                <w:szCs w:val="21"/>
              </w:rPr>
            </w:pPr>
            <w:r w:rsidRPr="00B75AB0">
              <w:rPr>
                <w:rFonts w:ascii="Arial" w:hAnsi="Arial" w:cs="Arial"/>
                <w:b/>
                <w:sz w:val="21"/>
                <w:szCs w:val="21"/>
              </w:rPr>
              <w:t>System opłat</w:t>
            </w:r>
          </w:p>
        </w:tc>
        <w:tc>
          <w:tcPr>
            <w:tcW w:w="3155" w:type="dxa"/>
            <w:tcBorders>
              <w:top w:val="double" w:sz="4" w:space="0" w:color="auto"/>
              <w:left w:val="double" w:sz="4" w:space="0" w:color="auto"/>
              <w:bottom w:val="double" w:sz="4" w:space="0" w:color="auto"/>
              <w:right w:val="single" w:sz="4" w:space="0" w:color="auto"/>
            </w:tcBorders>
            <w:shd w:val="clear" w:color="auto" w:fill="BFBFBF"/>
            <w:vAlign w:val="center"/>
          </w:tcPr>
          <w:p w14:paraId="7F4D2655" w14:textId="77777777" w:rsidR="007658E0" w:rsidRPr="00B75AB0" w:rsidRDefault="007658E0" w:rsidP="00EC4CB8">
            <w:pPr>
              <w:spacing w:after="120"/>
              <w:jc w:val="center"/>
              <w:rPr>
                <w:rFonts w:ascii="Arial" w:eastAsia="Arial Unicode MS" w:hAnsi="Arial" w:cs="Arial"/>
                <w:b/>
                <w:sz w:val="21"/>
                <w:szCs w:val="21"/>
              </w:rPr>
            </w:pPr>
            <w:r w:rsidRPr="00B75AB0">
              <w:rPr>
                <w:rFonts w:ascii="Arial" w:hAnsi="Arial" w:cs="Arial"/>
                <w:b/>
                <w:sz w:val="21"/>
                <w:szCs w:val="21"/>
              </w:rPr>
              <w:t>Studia niestacjonarne</w:t>
            </w:r>
          </w:p>
        </w:tc>
        <w:tc>
          <w:tcPr>
            <w:tcW w:w="1965" w:type="dxa"/>
            <w:tcBorders>
              <w:top w:val="double" w:sz="4" w:space="0" w:color="auto"/>
              <w:left w:val="nil"/>
              <w:bottom w:val="double" w:sz="4" w:space="0" w:color="auto"/>
              <w:right w:val="double" w:sz="4" w:space="0" w:color="auto"/>
            </w:tcBorders>
            <w:shd w:val="clear" w:color="auto" w:fill="BFBFBF"/>
            <w:vAlign w:val="center"/>
          </w:tcPr>
          <w:p w14:paraId="4DC47BA5" w14:textId="77777777" w:rsidR="007658E0" w:rsidRPr="00B75AB0" w:rsidRDefault="007658E0" w:rsidP="00EC4CB8">
            <w:pPr>
              <w:spacing w:after="120"/>
              <w:jc w:val="center"/>
              <w:rPr>
                <w:rFonts w:ascii="Arial" w:eastAsia="Arial Unicode MS" w:hAnsi="Arial" w:cs="Arial"/>
                <w:b/>
                <w:sz w:val="21"/>
                <w:szCs w:val="21"/>
              </w:rPr>
            </w:pPr>
            <w:r w:rsidRPr="00B75AB0">
              <w:rPr>
                <w:rFonts w:ascii="Arial" w:hAnsi="Arial" w:cs="Arial"/>
                <w:b/>
                <w:sz w:val="21"/>
                <w:szCs w:val="21"/>
              </w:rPr>
              <w:t>Suma</w:t>
            </w:r>
          </w:p>
        </w:tc>
      </w:tr>
      <w:tr w:rsidR="007658E0" w:rsidRPr="00B75AB0" w14:paraId="1EE8BA47" w14:textId="77777777" w:rsidTr="00EC4CB8">
        <w:trPr>
          <w:trHeight w:val="42"/>
          <w:jc w:val="center"/>
        </w:trPr>
        <w:tc>
          <w:tcPr>
            <w:tcW w:w="3464" w:type="dxa"/>
            <w:tcBorders>
              <w:top w:val="double" w:sz="4" w:space="0" w:color="auto"/>
              <w:left w:val="double" w:sz="4" w:space="0" w:color="auto"/>
              <w:bottom w:val="single" w:sz="4" w:space="0" w:color="auto"/>
              <w:right w:val="double" w:sz="4" w:space="0" w:color="auto"/>
            </w:tcBorders>
            <w:vAlign w:val="center"/>
          </w:tcPr>
          <w:p w14:paraId="70D8EBC1" w14:textId="77777777" w:rsidR="007658E0" w:rsidRPr="00B75AB0" w:rsidRDefault="007658E0" w:rsidP="00EC4CB8">
            <w:pPr>
              <w:spacing w:after="120"/>
              <w:jc w:val="center"/>
              <w:rPr>
                <w:rFonts w:ascii="Arial" w:hAnsi="Arial" w:cs="Arial"/>
                <w:sz w:val="21"/>
                <w:szCs w:val="21"/>
              </w:rPr>
            </w:pPr>
            <w:r w:rsidRPr="00B75AB0">
              <w:rPr>
                <w:rFonts w:ascii="Arial" w:hAnsi="Arial" w:cs="Arial"/>
                <w:sz w:val="21"/>
                <w:szCs w:val="21"/>
              </w:rPr>
              <w:t>opłata miesięczna</w:t>
            </w:r>
          </w:p>
          <w:p w14:paraId="4CD93B21" w14:textId="77777777" w:rsidR="007658E0" w:rsidRPr="00B75AB0" w:rsidRDefault="007658E0" w:rsidP="00EC4CB8">
            <w:pPr>
              <w:spacing w:after="120"/>
              <w:jc w:val="center"/>
              <w:rPr>
                <w:rFonts w:ascii="Arial" w:eastAsia="Arial Unicode MS" w:hAnsi="Arial" w:cs="Arial"/>
                <w:sz w:val="21"/>
                <w:szCs w:val="21"/>
              </w:rPr>
            </w:pPr>
            <w:r w:rsidRPr="00B75AB0">
              <w:rPr>
                <w:rFonts w:ascii="Arial" w:hAnsi="Arial" w:cs="Arial"/>
                <w:b/>
                <w:sz w:val="21"/>
                <w:szCs w:val="21"/>
              </w:rPr>
              <w:t>10 rat</w:t>
            </w:r>
          </w:p>
        </w:tc>
        <w:tc>
          <w:tcPr>
            <w:tcW w:w="3155" w:type="dxa"/>
            <w:tcBorders>
              <w:top w:val="double" w:sz="4" w:space="0" w:color="auto"/>
              <w:left w:val="double" w:sz="4" w:space="0" w:color="auto"/>
              <w:bottom w:val="single" w:sz="4" w:space="0" w:color="auto"/>
              <w:right w:val="single" w:sz="4" w:space="0" w:color="auto"/>
            </w:tcBorders>
            <w:vAlign w:val="center"/>
          </w:tcPr>
          <w:p w14:paraId="44BE501B" w14:textId="77777777" w:rsidR="007658E0" w:rsidRPr="00B75AB0" w:rsidRDefault="007658E0" w:rsidP="00EC4CB8">
            <w:pPr>
              <w:spacing w:after="120"/>
              <w:jc w:val="center"/>
              <w:rPr>
                <w:rFonts w:ascii="Arial" w:hAnsi="Arial" w:cs="Arial"/>
                <w:sz w:val="21"/>
                <w:szCs w:val="21"/>
              </w:rPr>
            </w:pPr>
            <w:r w:rsidRPr="00B75AB0">
              <w:rPr>
                <w:rFonts w:ascii="Arial" w:hAnsi="Arial" w:cs="Arial"/>
                <w:sz w:val="21"/>
                <w:szCs w:val="21"/>
              </w:rPr>
              <w:t>240 zł</w:t>
            </w:r>
          </w:p>
        </w:tc>
        <w:tc>
          <w:tcPr>
            <w:tcW w:w="1965" w:type="dxa"/>
            <w:tcBorders>
              <w:top w:val="double" w:sz="4" w:space="0" w:color="auto"/>
              <w:left w:val="nil"/>
              <w:bottom w:val="single" w:sz="4" w:space="0" w:color="auto"/>
              <w:right w:val="double" w:sz="4" w:space="0" w:color="auto"/>
            </w:tcBorders>
            <w:vAlign w:val="center"/>
          </w:tcPr>
          <w:p w14:paraId="541403F5" w14:textId="77777777" w:rsidR="007658E0" w:rsidRPr="00B75AB0" w:rsidRDefault="007658E0" w:rsidP="00EC4CB8">
            <w:pPr>
              <w:spacing w:after="120"/>
              <w:jc w:val="center"/>
              <w:rPr>
                <w:rFonts w:ascii="Arial" w:hAnsi="Arial" w:cs="Arial"/>
                <w:sz w:val="21"/>
                <w:szCs w:val="21"/>
              </w:rPr>
            </w:pPr>
            <w:r w:rsidRPr="00B75AB0">
              <w:rPr>
                <w:rFonts w:ascii="Arial" w:hAnsi="Arial" w:cs="Arial"/>
                <w:sz w:val="21"/>
                <w:szCs w:val="21"/>
              </w:rPr>
              <w:t>2400 zł</w:t>
            </w:r>
          </w:p>
        </w:tc>
      </w:tr>
      <w:tr w:rsidR="002D3A00" w:rsidRPr="00B75AB0" w14:paraId="551642F5" w14:textId="77777777" w:rsidTr="00EC4CB8">
        <w:trPr>
          <w:trHeight w:val="104"/>
          <w:jc w:val="center"/>
        </w:trPr>
        <w:tc>
          <w:tcPr>
            <w:tcW w:w="3464" w:type="dxa"/>
            <w:tcBorders>
              <w:top w:val="nil"/>
              <w:left w:val="double" w:sz="4" w:space="0" w:color="auto"/>
              <w:bottom w:val="single" w:sz="4" w:space="0" w:color="auto"/>
              <w:right w:val="double" w:sz="4" w:space="0" w:color="auto"/>
            </w:tcBorders>
            <w:vAlign w:val="center"/>
          </w:tcPr>
          <w:p w14:paraId="613EFB53" w14:textId="77777777" w:rsidR="002D3A00" w:rsidRPr="00B75AB0" w:rsidRDefault="002D3A00" w:rsidP="002D3A00">
            <w:pPr>
              <w:spacing w:after="120"/>
              <w:jc w:val="center"/>
              <w:rPr>
                <w:rFonts w:ascii="Arial" w:hAnsi="Arial" w:cs="Arial"/>
                <w:sz w:val="21"/>
                <w:szCs w:val="21"/>
              </w:rPr>
            </w:pPr>
            <w:r w:rsidRPr="00B75AB0">
              <w:rPr>
                <w:rFonts w:ascii="Arial" w:hAnsi="Arial" w:cs="Arial"/>
                <w:sz w:val="21"/>
                <w:szCs w:val="21"/>
              </w:rPr>
              <w:t>opłata semestralna</w:t>
            </w:r>
          </w:p>
          <w:p w14:paraId="483C8E92" w14:textId="77777777" w:rsidR="002D3A00" w:rsidRPr="00B75AB0" w:rsidRDefault="002D3A00" w:rsidP="002D3A00">
            <w:pPr>
              <w:spacing w:after="120"/>
              <w:jc w:val="center"/>
              <w:rPr>
                <w:rFonts w:ascii="Arial" w:hAnsi="Arial" w:cs="Arial"/>
                <w:sz w:val="21"/>
                <w:szCs w:val="21"/>
              </w:rPr>
            </w:pPr>
            <w:r w:rsidRPr="00B75AB0">
              <w:rPr>
                <w:rFonts w:ascii="Arial" w:hAnsi="Arial" w:cs="Arial"/>
                <w:b/>
                <w:sz w:val="21"/>
                <w:szCs w:val="21"/>
              </w:rPr>
              <w:t>2 raty</w:t>
            </w:r>
          </w:p>
        </w:tc>
        <w:tc>
          <w:tcPr>
            <w:tcW w:w="3155" w:type="dxa"/>
            <w:tcBorders>
              <w:top w:val="nil"/>
              <w:left w:val="double" w:sz="4" w:space="0" w:color="auto"/>
              <w:bottom w:val="single" w:sz="4" w:space="0" w:color="auto"/>
              <w:right w:val="single" w:sz="4" w:space="0" w:color="auto"/>
            </w:tcBorders>
            <w:vAlign w:val="center"/>
          </w:tcPr>
          <w:p w14:paraId="563654B3" w14:textId="77777777" w:rsidR="002D3A00" w:rsidRDefault="002D3A00" w:rsidP="00EC4CB8">
            <w:pPr>
              <w:spacing w:after="120"/>
              <w:jc w:val="center"/>
              <w:rPr>
                <w:rFonts w:ascii="Arial" w:hAnsi="Arial" w:cs="Arial"/>
                <w:sz w:val="21"/>
                <w:szCs w:val="21"/>
              </w:rPr>
            </w:pPr>
            <w:r>
              <w:rPr>
                <w:rFonts w:ascii="Arial" w:hAnsi="Arial" w:cs="Arial"/>
                <w:sz w:val="21"/>
                <w:szCs w:val="21"/>
              </w:rPr>
              <w:t xml:space="preserve">1200 zł </w:t>
            </w:r>
          </w:p>
        </w:tc>
        <w:tc>
          <w:tcPr>
            <w:tcW w:w="1965" w:type="dxa"/>
            <w:tcBorders>
              <w:top w:val="nil"/>
              <w:left w:val="nil"/>
              <w:bottom w:val="single" w:sz="4" w:space="0" w:color="auto"/>
              <w:right w:val="double" w:sz="4" w:space="0" w:color="auto"/>
            </w:tcBorders>
            <w:vAlign w:val="center"/>
          </w:tcPr>
          <w:p w14:paraId="7D5C32D0" w14:textId="77777777" w:rsidR="002D3A00" w:rsidRDefault="002D3A00" w:rsidP="00EC4CB8">
            <w:pPr>
              <w:spacing w:after="120"/>
              <w:jc w:val="center"/>
              <w:rPr>
                <w:rFonts w:ascii="Arial" w:hAnsi="Arial" w:cs="Arial"/>
                <w:sz w:val="21"/>
                <w:szCs w:val="21"/>
              </w:rPr>
            </w:pPr>
            <w:r>
              <w:rPr>
                <w:rFonts w:ascii="Arial" w:hAnsi="Arial" w:cs="Arial"/>
                <w:sz w:val="21"/>
                <w:szCs w:val="21"/>
              </w:rPr>
              <w:t>2400 zł</w:t>
            </w:r>
          </w:p>
        </w:tc>
      </w:tr>
      <w:tr w:rsidR="007658E0" w:rsidRPr="00B75AB0" w14:paraId="1CF9B1F2" w14:textId="77777777" w:rsidTr="00EC4CB8">
        <w:trPr>
          <w:trHeight w:val="104"/>
          <w:jc w:val="center"/>
        </w:trPr>
        <w:tc>
          <w:tcPr>
            <w:tcW w:w="3464" w:type="dxa"/>
            <w:tcBorders>
              <w:top w:val="nil"/>
              <w:left w:val="double" w:sz="4" w:space="0" w:color="auto"/>
              <w:bottom w:val="single" w:sz="4" w:space="0" w:color="auto"/>
              <w:right w:val="double" w:sz="4" w:space="0" w:color="auto"/>
            </w:tcBorders>
            <w:vAlign w:val="center"/>
          </w:tcPr>
          <w:p w14:paraId="52139256" w14:textId="77777777" w:rsidR="007658E0" w:rsidRPr="00B75AB0" w:rsidRDefault="007658E0" w:rsidP="00EC4CB8">
            <w:pPr>
              <w:spacing w:after="120"/>
              <w:jc w:val="center"/>
              <w:rPr>
                <w:rFonts w:ascii="Arial" w:hAnsi="Arial" w:cs="Arial"/>
                <w:sz w:val="21"/>
                <w:szCs w:val="21"/>
              </w:rPr>
            </w:pPr>
            <w:r w:rsidRPr="00B75AB0">
              <w:rPr>
                <w:rFonts w:ascii="Arial" w:hAnsi="Arial" w:cs="Arial"/>
                <w:sz w:val="21"/>
                <w:szCs w:val="21"/>
              </w:rPr>
              <w:t>opłata semestralna</w:t>
            </w:r>
            <w:r w:rsidR="002D3A00">
              <w:rPr>
                <w:rFonts w:ascii="Arial" w:hAnsi="Arial" w:cs="Arial"/>
                <w:sz w:val="21"/>
                <w:szCs w:val="21"/>
              </w:rPr>
              <w:t xml:space="preserve"> wpłacona do 15.10 i 15.03</w:t>
            </w:r>
          </w:p>
          <w:p w14:paraId="53E1C535" w14:textId="77777777" w:rsidR="007658E0" w:rsidRPr="00B75AB0" w:rsidRDefault="007658E0" w:rsidP="00EC4CB8">
            <w:pPr>
              <w:spacing w:after="120"/>
              <w:jc w:val="center"/>
              <w:rPr>
                <w:rFonts w:ascii="Arial" w:eastAsia="Arial Unicode MS" w:hAnsi="Arial" w:cs="Arial"/>
                <w:sz w:val="21"/>
                <w:szCs w:val="21"/>
              </w:rPr>
            </w:pPr>
            <w:r w:rsidRPr="00B75AB0">
              <w:rPr>
                <w:rFonts w:ascii="Arial" w:hAnsi="Arial" w:cs="Arial"/>
                <w:b/>
                <w:sz w:val="21"/>
                <w:szCs w:val="21"/>
              </w:rPr>
              <w:t>2 raty</w:t>
            </w:r>
          </w:p>
        </w:tc>
        <w:tc>
          <w:tcPr>
            <w:tcW w:w="3155" w:type="dxa"/>
            <w:tcBorders>
              <w:top w:val="nil"/>
              <w:left w:val="double" w:sz="4" w:space="0" w:color="auto"/>
              <w:bottom w:val="single" w:sz="4" w:space="0" w:color="auto"/>
              <w:right w:val="single" w:sz="4" w:space="0" w:color="auto"/>
            </w:tcBorders>
            <w:vAlign w:val="center"/>
          </w:tcPr>
          <w:p w14:paraId="17576589" w14:textId="4843F91A" w:rsidR="007658E0" w:rsidRPr="00B75AB0" w:rsidRDefault="007658E0" w:rsidP="00EC4CB8">
            <w:pPr>
              <w:spacing w:after="120"/>
              <w:jc w:val="center"/>
              <w:rPr>
                <w:rFonts w:ascii="Arial" w:hAnsi="Arial" w:cs="Arial"/>
                <w:sz w:val="21"/>
                <w:szCs w:val="21"/>
              </w:rPr>
            </w:pPr>
            <w:r>
              <w:rPr>
                <w:rFonts w:ascii="Arial" w:hAnsi="Arial" w:cs="Arial"/>
                <w:sz w:val="21"/>
                <w:szCs w:val="21"/>
              </w:rPr>
              <w:t>114</w:t>
            </w:r>
            <w:r w:rsidRPr="00B75AB0">
              <w:rPr>
                <w:rFonts w:ascii="Arial" w:hAnsi="Arial" w:cs="Arial"/>
                <w:sz w:val="21"/>
                <w:szCs w:val="21"/>
              </w:rPr>
              <w:t>0 zł</w:t>
            </w:r>
            <w:r w:rsidR="00380125">
              <w:rPr>
                <w:rFonts w:ascii="Arial" w:hAnsi="Arial" w:cs="Arial"/>
                <w:sz w:val="21"/>
                <w:szCs w:val="21"/>
              </w:rPr>
              <w:t>*</w:t>
            </w:r>
          </w:p>
        </w:tc>
        <w:tc>
          <w:tcPr>
            <w:tcW w:w="1965" w:type="dxa"/>
            <w:tcBorders>
              <w:top w:val="nil"/>
              <w:left w:val="nil"/>
              <w:bottom w:val="single" w:sz="4" w:space="0" w:color="auto"/>
              <w:right w:val="double" w:sz="4" w:space="0" w:color="auto"/>
            </w:tcBorders>
            <w:vAlign w:val="center"/>
          </w:tcPr>
          <w:p w14:paraId="0EDF0619" w14:textId="72B82346" w:rsidR="007658E0" w:rsidRPr="00B75AB0" w:rsidRDefault="007658E0" w:rsidP="00EC4CB8">
            <w:pPr>
              <w:spacing w:after="120"/>
              <w:jc w:val="center"/>
              <w:rPr>
                <w:rFonts w:ascii="Arial" w:hAnsi="Arial" w:cs="Arial"/>
                <w:sz w:val="21"/>
                <w:szCs w:val="21"/>
              </w:rPr>
            </w:pPr>
            <w:r>
              <w:rPr>
                <w:rFonts w:ascii="Arial" w:hAnsi="Arial" w:cs="Arial"/>
                <w:sz w:val="21"/>
                <w:szCs w:val="21"/>
              </w:rPr>
              <w:t>228</w:t>
            </w:r>
            <w:r w:rsidRPr="00B75AB0">
              <w:rPr>
                <w:rFonts w:ascii="Arial" w:hAnsi="Arial" w:cs="Arial"/>
                <w:sz w:val="21"/>
                <w:szCs w:val="21"/>
              </w:rPr>
              <w:t>0 zł</w:t>
            </w:r>
            <w:r w:rsidR="00380125">
              <w:rPr>
                <w:rFonts w:ascii="Arial" w:hAnsi="Arial" w:cs="Arial"/>
                <w:sz w:val="21"/>
                <w:szCs w:val="21"/>
              </w:rPr>
              <w:t>*</w:t>
            </w:r>
          </w:p>
        </w:tc>
      </w:tr>
      <w:tr w:rsidR="002D3A00" w:rsidRPr="00B75AB0" w14:paraId="0F3D3FC4" w14:textId="77777777" w:rsidTr="00EC4CB8">
        <w:trPr>
          <w:trHeight w:val="261"/>
          <w:jc w:val="center"/>
        </w:trPr>
        <w:tc>
          <w:tcPr>
            <w:tcW w:w="3464" w:type="dxa"/>
            <w:tcBorders>
              <w:top w:val="nil"/>
              <w:left w:val="double" w:sz="4" w:space="0" w:color="auto"/>
              <w:bottom w:val="single" w:sz="4" w:space="0" w:color="auto"/>
              <w:right w:val="double" w:sz="4" w:space="0" w:color="auto"/>
            </w:tcBorders>
            <w:vAlign w:val="center"/>
          </w:tcPr>
          <w:p w14:paraId="322C419E" w14:textId="77777777" w:rsidR="002D3A00" w:rsidRPr="00B75AB0" w:rsidRDefault="002D3A00" w:rsidP="002D3A00">
            <w:pPr>
              <w:spacing w:after="120"/>
              <w:jc w:val="center"/>
              <w:rPr>
                <w:rFonts w:ascii="Arial" w:hAnsi="Arial" w:cs="Arial"/>
                <w:sz w:val="21"/>
                <w:szCs w:val="21"/>
              </w:rPr>
            </w:pPr>
            <w:r w:rsidRPr="00B75AB0">
              <w:rPr>
                <w:rFonts w:ascii="Arial" w:hAnsi="Arial" w:cs="Arial"/>
                <w:sz w:val="21"/>
                <w:szCs w:val="21"/>
              </w:rPr>
              <w:t>opłata roczna</w:t>
            </w:r>
          </w:p>
          <w:p w14:paraId="66DE26C8" w14:textId="77777777" w:rsidR="002D3A00" w:rsidRPr="00B75AB0" w:rsidRDefault="002D3A00" w:rsidP="002D3A00">
            <w:pPr>
              <w:spacing w:after="120"/>
              <w:jc w:val="center"/>
              <w:rPr>
                <w:rFonts w:ascii="Arial" w:hAnsi="Arial" w:cs="Arial"/>
                <w:sz w:val="21"/>
                <w:szCs w:val="21"/>
              </w:rPr>
            </w:pPr>
            <w:r w:rsidRPr="00B75AB0">
              <w:rPr>
                <w:rFonts w:ascii="Arial" w:hAnsi="Arial" w:cs="Arial"/>
                <w:b/>
                <w:sz w:val="21"/>
                <w:szCs w:val="21"/>
              </w:rPr>
              <w:t>1 rata</w:t>
            </w:r>
          </w:p>
        </w:tc>
        <w:tc>
          <w:tcPr>
            <w:tcW w:w="3155" w:type="dxa"/>
            <w:tcBorders>
              <w:top w:val="nil"/>
              <w:left w:val="double" w:sz="4" w:space="0" w:color="auto"/>
              <w:bottom w:val="single" w:sz="4" w:space="0" w:color="auto"/>
              <w:right w:val="single" w:sz="4" w:space="0" w:color="auto"/>
            </w:tcBorders>
            <w:vAlign w:val="center"/>
          </w:tcPr>
          <w:p w14:paraId="7382C56F" w14:textId="77777777" w:rsidR="002D3A00" w:rsidRPr="00B75AB0" w:rsidRDefault="00672816" w:rsidP="00EC4CB8">
            <w:pPr>
              <w:spacing w:after="120"/>
              <w:jc w:val="center"/>
              <w:rPr>
                <w:rFonts w:ascii="Arial" w:hAnsi="Arial" w:cs="Arial"/>
                <w:sz w:val="21"/>
                <w:szCs w:val="21"/>
              </w:rPr>
            </w:pPr>
            <w:r>
              <w:rPr>
                <w:rFonts w:ascii="Arial" w:hAnsi="Arial" w:cs="Arial"/>
                <w:sz w:val="21"/>
                <w:szCs w:val="21"/>
              </w:rPr>
              <w:t xml:space="preserve">2400 zł </w:t>
            </w:r>
          </w:p>
        </w:tc>
        <w:tc>
          <w:tcPr>
            <w:tcW w:w="1965" w:type="dxa"/>
            <w:tcBorders>
              <w:top w:val="nil"/>
              <w:left w:val="nil"/>
              <w:bottom w:val="single" w:sz="4" w:space="0" w:color="auto"/>
              <w:right w:val="double" w:sz="4" w:space="0" w:color="auto"/>
            </w:tcBorders>
            <w:vAlign w:val="center"/>
          </w:tcPr>
          <w:p w14:paraId="7ADD1A0C" w14:textId="77777777" w:rsidR="002D3A00" w:rsidRPr="00B75AB0" w:rsidRDefault="00672816" w:rsidP="00EC4CB8">
            <w:pPr>
              <w:spacing w:after="120"/>
              <w:jc w:val="center"/>
              <w:rPr>
                <w:rFonts w:ascii="Arial" w:hAnsi="Arial" w:cs="Arial"/>
                <w:sz w:val="21"/>
                <w:szCs w:val="21"/>
              </w:rPr>
            </w:pPr>
            <w:r>
              <w:rPr>
                <w:rFonts w:ascii="Arial" w:hAnsi="Arial" w:cs="Arial"/>
                <w:sz w:val="21"/>
                <w:szCs w:val="21"/>
              </w:rPr>
              <w:t xml:space="preserve">2400 zł </w:t>
            </w:r>
          </w:p>
        </w:tc>
      </w:tr>
      <w:tr w:rsidR="007658E0" w:rsidRPr="00B75AB0" w14:paraId="15E5A631" w14:textId="77777777" w:rsidTr="00EC4CB8">
        <w:trPr>
          <w:trHeight w:val="261"/>
          <w:jc w:val="center"/>
        </w:trPr>
        <w:tc>
          <w:tcPr>
            <w:tcW w:w="3464" w:type="dxa"/>
            <w:tcBorders>
              <w:top w:val="nil"/>
              <w:left w:val="double" w:sz="4" w:space="0" w:color="auto"/>
              <w:bottom w:val="single" w:sz="4" w:space="0" w:color="auto"/>
              <w:right w:val="double" w:sz="4" w:space="0" w:color="auto"/>
            </w:tcBorders>
            <w:vAlign w:val="center"/>
          </w:tcPr>
          <w:p w14:paraId="3BC3E9FE" w14:textId="77777777" w:rsidR="007658E0" w:rsidRPr="00B75AB0" w:rsidRDefault="007658E0" w:rsidP="00EC4CB8">
            <w:pPr>
              <w:spacing w:after="120"/>
              <w:jc w:val="center"/>
              <w:rPr>
                <w:rFonts w:ascii="Arial" w:hAnsi="Arial" w:cs="Arial"/>
                <w:sz w:val="21"/>
                <w:szCs w:val="21"/>
              </w:rPr>
            </w:pPr>
            <w:r w:rsidRPr="00B75AB0">
              <w:rPr>
                <w:rFonts w:ascii="Arial" w:hAnsi="Arial" w:cs="Arial"/>
                <w:sz w:val="21"/>
                <w:szCs w:val="21"/>
              </w:rPr>
              <w:t xml:space="preserve">opłata </w:t>
            </w:r>
            <w:r w:rsidR="00672816">
              <w:rPr>
                <w:rFonts w:ascii="Arial" w:hAnsi="Arial" w:cs="Arial"/>
                <w:sz w:val="21"/>
                <w:szCs w:val="21"/>
              </w:rPr>
              <w:t>roczna wpłacona do 15.10</w:t>
            </w:r>
          </w:p>
          <w:p w14:paraId="65F47A0E" w14:textId="77777777" w:rsidR="007658E0" w:rsidRPr="00B75AB0" w:rsidRDefault="007658E0" w:rsidP="00EC4CB8">
            <w:pPr>
              <w:spacing w:after="120"/>
              <w:jc w:val="center"/>
              <w:rPr>
                <w:rFonts w:ascii="Arial" w:eastAsia="Arial Unicode MS" w:hAnsi="Arial" w:cs="Arial"/>
                <w:b/>
                <w:sz w:val="21"/>
                <w:szCs w:val="21"/>
              </w:rPr>
            </w:pPr>
            <w:r w:rsidRPr="00B75AB0">
              <w:rPr>
                <w:rFonts w:ascii="Arial" w:hAnsi="Arial" w:cs="Arial"/>
                <w:b/>
                <w:sz w:val="21"/>
                <w:szCs w:val="21"/>
              </w:rPr>
              <w:t>1 rata</w:t>
            </w:r>
          </w:p>
        </w:tc>
        <w:tc>
          <w:tcPr>
            <w:tcW w:w="3155" w:type="dxa"/>
            <w:tcBorders>
              <w:top w:val="nil"/>
              <w:left w:val="double" w:sz="4" w:space="0" w:color="auto"/>
              <w:bottom w:val="single" w:sz="4" w:space="0" w:color="auto"/>
              <w:right w:val="single" w:sz="4" w:space="0" w:color="auto"/>
            </w:tcBorders>
            <w:vAlign w:val="center"/>
          </w:tcPr>
          <w:p w14:paraId="6EFB618C" w14:textId="1D2E238D" w:rsidR="007658E0" w:rsidRPr="00B75AB0" w:rsidRDefault="007658E0" w:rsidP="00EC4CB8">
            <w:pPr>
              <w:spacing w:after="120"/>
              <w:jc w:val="center"/>
              <w:rPr>
                <w:rFonts w:ascii="Arial" w:hAnsi="Arial" w:cs="Arial"/>
                <w:sz w:val="21"/>
                <w:szCs w:val="21"/>
              </w:rPr>
            </w:pPr>
            <w:r w:rsidRPr="00B75AB0">
              <w:rPr>
                <w:rFonts w:ascii="Arial" w:hAnsi="Arial" w:cs="Arial"/>
                <w:sz w:val="21"/>
                <w:szCs w:val="21"/>
              </w:rPr>
              <w:t>2160 zł</w:t>
            </w:r>
            <w:r w:rsidR="00380125">
              <w:rPr>
                <w:rFonts w:ascii="Arial" w:hAnsi="Arial" w:cs="Arial"/>
                <w:sz w:val="21"/>
                <w:szCs w:val="21"/>
              </w:rPr>
              <w:t>*</w:t>
            </w:r>
          </w:p>
        </w:tc>
        <w:tc>
          <w:tcPr>
            <w:tcW w:w="1965" w:type="dxa"/>
            <w:tcBorders>
              <w:top w:val="nil"/>
              <w:left w:val="nil"/>
              <w:bottom w:val="single" w:sz="4" w:space="0" w:color="auto"/>
              <w:right w:val="double" w:sz="4" w:space="0" w:color="auto"/>
            </w:tcBorders>
            <w:vAlign w:val="center"/>
          </w:tcPr>
          <w:p w14:paraId="3CDA185E" w14:textId="0E169A17" w:rsidR="007658E0" w:rsidRPr="00B75AB0" w:rsidRDefault="007658E0" w:rsidP="00EC4CB8">
            <w:pPr>
              <w:spacing w:after="120"/>
              <w:jc w:val="center"/>
              <w:rPr>
                <w:rFonts w:ascii="Arial" w:hAnsi="Arial" w:cs="Arial"/>
                <w:sz w:val="21"/>
                <w:szCs w:val="21"/>
              </w:rPr>
            </w:pPr>
            <w:r w:rsidRPr="00B75AB0">
              <w:rPr>
                <w:rFonts w:ascii="Arial" w:hAnsi="Arial" w:cs="Arial"/>
                <w:sz w:val="21"/>
                <w:szCs w:val="21"/>
              </w:rPr>
              <w:t>2160 zł</w:t>
            </w:r>
            <w:r w:rsidR="00380125">
              <w:rPr>
                <w:rFonts w:ascii="Arial" w:hAnsi="Arial" w:cs="Arial"/>
                <w:sz w:val="21"/>
                <w:szCs w:val="21"/>
              </w:rPr>
              <w:t>*</w:t>
            </w:r>
          </w:p>
        </w:tc>
      </w:tr>
    </w:tbl>
    <w:p w14:paraId="262569B0" w14:textId="77777777" w:rsidR="007658E0" w:rsidRPr="00B75AB0" w:rsidRDefault="007658E0" w:rsidP="007658E0">
      <w:pPr>
        <w:spacing w:after="120"/>
        <w:rPr>
          <w:rFonts w:ascii="Arial" w:hAnsi="Arial" w:cs="Arial"/>
          <w:color w:val="000000"/>
          <w:sz w:val="21"/>
          <w:szCs w:val="21"/>
        </w:rPr>
      </w:pPr>
    </w:p>
    <w:p w14:paraId="04544E25" w14:textId="77777777" w:rsidR="007658E0" w:rsidRPr="00B75AB0" w:rsidRDefault="007658E0" w:rsidP="007658E0">
      <w:pPr>
        <w:numPr>
          <w:ilvl w:val="0"/>
          <w:numId w:val="15"/>
        </w:numPr>
        <w:tabs>
          <w:tab w:val="clear" w:pos="720"/>
          <w:tab w:val="num" w:pos="360"/>
        </w:tabs>
        <w:spacing w:after="120"/>
        <w:ind w:left="360"/>
        <w:rPr>
          <w:rFonts w:ascii="Arial" w:hAnsi="Arial" w:cs="Arial"/>
          <w:color w:val="000000"/>
          <w:sz w:val="21"/>
          <w:szCs w:val="21"/>
        </w:rPr>
      </w:pPr>
      <w:r w:rsidRPr="00B75AB0">
        <w:rPr>
          <w:rFonts w:ascii="Arial" w:hAnsi="Arial" w:cs="Arial"/>
          <w:sz w:val="21"/>
          <w:szCs w:val="21"/>
        </w:rPr>
        <w:t xml:space="preserve">Opłata za </w:t>
      </w:r>
      <w:r w:rsidRPr="00B75AB0">
        <w:rPr>
          <w:rFonts w:ascii="Arial" w:hAnsi="Arial" w:cs="Arial"/>
          <w:color w:val="000000"/>
          <w:sz w:val="21"/>
          <w:szCs w:val="21"/>
        </w:rPr>
        <w:t>wznowienie studiów - 300 zł.</w:t>
      </w:r>
    </w:p>
    <w:p w14:paraId="3146A6AD" w14:textId="77777777" w:rsidR="007658E0" w:rsidRPr="00B75AB0" w:rsidRDefault="007658E0" w:rsidP="007658E0">
      <w:pPr>
        <w:numPr>
          <w:ilvl w:val="0"/>
          <w:numId w:val="15"/>
        </w:numPr>
        <w:tabs>
          <w:tab w:val="clear" w:pos="720"/>
          <w:tab w:val="num" w:pos="360"/>
          <w:tab w:val="num" w:pos="757"/>
        </w:tabs>
        <w:spacing w:after="120"/>
        <w:ind w:left="360"/>
        <w:rPr>
          <w:rFonts w:ascii="Arial" w:hAnsi="Arial" w:cs="Arial"/>
          <w:color w:val="000000"/>
          <w:sz w:val="21"/>
          <w:szCs w:val="21"/>
        </w:rPr>
      </w:pPr>
      <w:r w:rsidRPr="00B75AB0">
        <w:rPr>
          <w:rFonts w:ascii="Arial" w:hAnsi="Arial" w:cs="Arial"/>
          <w:sz w:val="21"/>
          <w:szCs w:val="21"/>
        </w:rPr>
        <w:t xml:space="preserve">Opłata </w:t>
      </w:r>
      <w:r w:rsidR="008A2EE1">
        <w:rPr>
          <w:rFonts w:ascii="Arial" w:hAnsi="Arial" w:cs="Arial"/>
          <w:sz w:val="21"/>
          <w:szCs w:val="21"/>
        </w:rPr>
        <w:t xml:space="preserve">za </w:t>
      </w:r>
      <w:r w:rsidRPr="00B75AB0">
        <w:rPr>
          <w:rFonts w:ascii="Arial" w:hAnsi="Arial" w:cs="Arial"/>
          <w:sz w:val="21"/>
          <w:szCs w:val="21"/>
        </w:rPr>
        <w:t>przedmiot powtarzany - 200 zł.</w:t>
      </w:r>
    </w:p>
    <w:p w14:paraId="7E750E64" w14:textId="77777777" w:rsidR="007658E0" w:rsidRPr="00B75AB0" w:rsidRDefault="007658E0" w:rsidP="007658E0">
      <w:pPr>
        <w:numPr>
          <w:ilvl w:val="0"/>
          <w:numId w:val="15"/>
        </w:numPr>
        <w:tabs>
          <w:tab w:val="clear" w:pos="720"/>
          <w:tab w:val="num" w:pos="360"/>
          <w:tab w:val="num" w:pos="757"/>
        </w:tabs>
        <w:spacing w:after="120"/>
        <w:ind w:left="360"/>
        <w:rPr>
          <w:rFonts w:ascii="Arial" w:hAnsi="Arial" w:cs="Arial"/>
          <w:color w:val="000000"/>
          <w:sz w:val="21"/>
          <w:szCs w:val="21"/>
        </w:rPr>
      </w:pPr>
      <w:r w:rsidRPr="00B75AB0">
        <w:rPr>
          <w:rFonts w:ascii="Arial" w:hAnsi="Arial" w:cs="Arial"/>
          <w:sz w:val="21"/>
          <w:szCs w:val="21"/>
        </w:rPr>
        <w:t>Opłata za opóźnienie we wniesieniu opłaty jest wyliczana według ustawowych odsetek za zwłokę.</w:t>
      </w:r>
    </w:p>
    <w:p w14:paraId="6BB60078" w14:textId="4A78F7AB" w:rsidR="007658E0" w:rsidRPr="00B75AB0" w:rsidRDefault="007658E0" w:rsidP="007658E0">
      <w:pPr>
        <w:numPr>
          <w:ilvl w:val="0"/>
          <w:numId w:val="15"/>
        </w:numPr>
        <w:tabs>
          <w:tab w:val="clear" w:pos="720"/>
          <w:tab w:val="num" w:pos="360"/>
          <w:tab w:val="num" w:pos="757"/>
        </w:tabs>
        <w:spacing w:after="120"/>
        <w:ind w:left="360"/>
        <w:rPr>
          <w:rFonts w:ascii="Arial" w:hAnsi="Arial" w:cs="Arial"/>
          <w:color w:val="000000"/>
          <w:sz w:val="21"/>
          <w:szCs w:val="21"/>
        </w:rPr>
      </w:pPr>
      <w:r w:rsidRPr="00B75AB0">
        <w:rPr>
          <w:rFonts w:ascii="Arial" w:hAnsi="Arial" w:cs="Arial"/>
          <w:sz w:val="21"/>
          <w:szCs w:val="21"/>
        </w:rPr>
        <w:t xml:space="preserve">Opłata za wydanie </w:t>
      </w:r>
      <w:r w:rsidR="00A948D5">
        <w:rPr>
          <w:rFonts w:ascii="Arial" w:hAnsi="Arial" w:cs="Arial"/>
          <w:sz w:val="21"/>
          <w:szCs w:val="21"/>
        </w:rPr>
        <w:t xml:space="preserve">dokumentów, </w:t>
      </w:r>
      <w:r w:rsidRPr="00B75AB0">
        <w:rPr>
          <w:rFonts w:ascii="Arial" w:hAnsi="Arial" w:cs="Arial"/>
          <w:sz w:val="21"/>
          <w:szCs w:val="21"/>
        </w:rPr>
        <w:t>duplikatu dokumentów lub wymianę:</w:t>
      </w:r>
    </w:p>
    <w:p w14:paraId="6F089074" w14:textId="77777777" w:rsidR="00A948D5" w:rsidRDefault="007658E0" w:rsidP="007658E0">
      <w:pPr>
        <w:numPr>
          <w:ilvl w:val="1"/>
          <w:numId w:val="16"/>
        </w:numPr>
        <w:tabs>
          <w:tab w:val="clear" w:pos="1440"/>
          <w:tab w:val="num" w:pos="900"/>
        </w:tabs>
        <w:spacing w:after="120"/>
        <w:ind w:left="900"/>
        <w:jc w:val="both"/>
        <w:rPr>
          <w:rFonts w:ascii="Arial" w:hAnsi="Arial" w:cs="Arial"/>
          <w:sz w:val="21"/>
          <w:szCs w:val="21"/>
        </w:rPr>
      </w:pPr>
      <w:r w:rsidRPr="00B75AB0">
        <w:rPr>
          <w:rFonts w:ascii="Arial" w:hAnsi="Arial" w:cs="Arial"/>
          <w:sz w:val="21"/>
          <w:szCs w:val="21"/>
        </w:rPr>
        <w:t xml:space="preserve">za wydanie legitymacji studenckiej </w:t>
      </w:r>
      <w:r w:rsidR="00A948D5">
        <w:rPr>
          <w:rFonts w:ascii="Arial" w:hAnsi="Arial" w:cs="Arial"/>
          <w:sz w:val="21"/>
          <w:szCs w:val="21"/>
        </w:rPr>
        <w:t>–</w:t>
      </w:r>
      <w:r w:rsidRPr="00B75AB0">
        <w:rPr>
          <w:rFonts w:ascii="Arial" w:hAnsi="Arial" w:cs="Arial"/>
          <w:sz w:val="21"/>
          <w:szCs w:val="21"/>
        </w:rPr>
        <w:t xml:space="preserve"> </w:t>
      </w:r>
      <w:r w:rsidR="00A948D5">
        <w:rPr>
          <w:rFonts w:ascii="Arial" w:hAnsi="Arial" w:cs="Arial"/>
          <w:sz w:val="21"/>
          <w:szCs w:val="21"/>
        </w:rPr>
        <w:t xml:space="preserve">5 zł, </w:t>
      </w:r>
    </w:p>
    <w:p w14:paraId="403CFC65" w14:textId="7A0338B3" w:rsidR="007658E0" w:rsidRPr="00B75AB0" w:rsidRDefault="00A948D5" w:rsidP="007658E0">
      <w:pPr>
        <w:numPr>
          <w:ilvl w:val="1"/>
          <w:numId w:val="16"/>
        </w:numPr>
        <w:tabs>
          <w:tab w:val="clear" w:pos="1440"/>
          <w:tab w:val="num" w:pos="900"/>
        </w:tabs>
        <w:spacing w:after="120"/>
        <w:ind w:left="900"/>
        <w:jc w:val="both"/>
        <w:rPr>
          <w:rFonts w:ascii="Arial" w:hAnsi="Arial" w:cs="Arial"/>
          <w:sz w:val="21"/>
          <w:szCs w:val="21"/>
        </w:rPr>
      </w:pPr>
      <w:r>
        <w:rPr>
          <w:rFonts w:ascii="Arial" w:hAnsi="Arial" w:cs="Arial"/>
          <w:sz w:val="21"/>
          <w:szCs w:val="21"/>
        </w:rPr>
        <w:t xml:space="preserve">za wydanie duplikatu legitymacji studenckiej - </w:t>
      </w:r>
      <w:r w:rsidR="007658E0" w:rsidRPr="00B75AB0">
        <w:rPr>
          <w:rFonts w:ascii="Arial" w:hAnsi="Arial" w:cs="Arial"/>
          <w:sz w:val="21"/>
          <w:szCs w:val="21"/>
        </w:rPr>
        <w:t>7,50 zł,</w:t>
      </w:r>
    </w:p>
    <w:p w14:paraId="17060B0B" w14:textId="77777777" w:rsidR="007658E0" w:rsidRPr="00B75AB0" w:rsidRDefault="007658E0" w:rsidP="007658E0">
      <w:pPr>
        <w:numPr>
          <w:ilvl w:val="1"/>
          <w:numId w:val="16"/>
        </w:numPr>
        <w:tabs>
          <w:tab w:val="clear" w:pos="1440"/>
          <w:tab w:val="num" w:pos="900"/>
        </w:tabs>
        <w:spacing w:after="120"/>
        <w:ind w:left="900"/>
        <w:jc w:val="both"/>
        <w:rPr>
          <w:rFonts w:ascii="Arial" w:hAnsi="Arial" w:cs="Arial"/>
          <w:sz w:val="21"/>
          <w:szCs w:val="21"/>
        </w:rPr>
      </w:pPr>
      <w:r w:rsidRPr="00B75AB0">
        <w:rPr>
          <w:rFonts w:ascii="Arial" w:hAnsi="Arial" w:cs="Arial"/>
          <w:sz w:val="21"/>
          <w:szCs w:val="21"/>
        </w:rPr>
        <w:t>za wydanie dyplomu ukończenia studiów z dwoma odpisami - 60 zł,</w:t>
      </w:r>
    </w:p>
    <w:p w14:paraId="5DE2723F" w14:textId="77777777" w:rsidR="007658E0" w:rsidRPr="00B75AB0" w:rsidRDefault="007658E0" w:rsidP="007658E0">
      <w:pPr>
        <w:numPr>
          <w:ilvl w:val="1"/>
          <w:numId w:val="16"/>
        </w:numPr>
        <w:tabs>
          <w:tab w:val="clear" w:pos="1440"/>
          <w:tab w:val="num" w:pos="900"/>
        </w:tabs>
        <w:spacing w:after="120"/>
        <w:ind w:left="900"/>
        <w:jc w:val="both"/>
        <w:rPr>
          <w:rFonts w:ascii="Arial" w:hAnsi="Arial" w:cs="Arial"/>
          <w:sz w:val="21"/>
          <w:szCs w:val="21"/>
        </w:rPr>
      </w:pPr>
      <w:r w:rsidRPr="00B75AB0">
        <w:rPr>
          <w:rFonts w:ascii="Arial" w:hAnsi="Arial" w:cs="Arial"/>
          <w:sz w:val="21"/>
          <w:szCs w:val="21"/>
        </w:rPr>
        <w:t>za wydanie duplikatu dyplomu - 90 zł,</w:t>
      </w:r>
    </w:p>
    <w:p w14:paraId="5345BF24" w14:textId="77777777" w:rsidR="007658E0" w:rsidRPr="00B75AB0" w:rsidRDefault="007658E0" w:rsidP="007658E0">
      <w:pPr>
        <w:numPr>
          <w:ilvl w:val="1"/>
          <w:numId w:val="16"/>
        </w:numPr>
        <w:tabs>
          <w:tab w:val="clear" w:pos="1440"/>
          <w:tab w:val="num" w:pos="900"/>
        </w:tabs>
        <w:spacing w:after="120"/>
        <w:ind w:left="900"/>
        <w:jc w:val="both"/>
        <w:rPr>
          <w:rFonts w:ascii="Arial" w:hAnsi="Arial" w:cs="Arial"/>
          <w:sz w:val="21"/>
          <w:szCs w:val="21"/>
        </w:rPr>
      </w:pPr>
      <w:r w:rsidRPr="00B75AB0">
        <w:rPr>
          <w:rFonts w:ascii="Arial" w:hAnsi="Arial" w:cs="Arial"/>
          <w:sz w:val="21"/>
          <w:szCs w:val="21"/>
        </w:rPr>
        <w:t>za wydanie dodatkowego odpisu dyplomu w tłumaczeniu na język obcy - 40 zł,</w:t>
      </w:r>
    </w:p>
    <w:p w14:paraId="35C2A344" w14:textId="77777777" w:rsidR="007658E0" w:rsidRPr="00B75AB0" w:rsidRDefault="007658E0" w:rsidP="007658E0">
      <w:pPr>
        <w:numPr>
          <w:ilvl w:val="1"/>
          <w:numId w:val="16"/>
        </w:numPr>
        <w:tabs>
          <w:tab w:val="clear" w:pos="1440"/>
          <w:tab w:val="num" w:pos="900"/>
        </w:tabs>
        <w:spacing w:after="120"/>
        <w:ind w:left="900"/>
        <w:jc w:val="both"/>
        <w:rPr>
          <w:rFonts w:ascii="Arial" w:hAnsi="Arial" w:cs="Arial"/>
          <w:sz w:val="21"/>
          <w:szCs w:val="21"/>
        </w:rPr>
      </w:pPr>
      <w:r w:rsidRPr="00B75AB0">
        <w:rPr>
          <w:rFonts w:ascii="Arial" w:hAnsi="Arial" w:cs="Arial"/>
          <w:sz w:val="21"/>
          <w:szCs w:val="21"/>
        </w:rPr>
        <w:t>za wydanie duplikatu dodatkowego odpisu dyplomu w tłumaczeniu na język obcy - 60 zł,</w:t>
      </w:r>
    </w:p>
    <w:p w14:paraId="06FE43B8" w14:textId="77777777" w:rsidR="007658E0" w:rsidRPr="00B75AB0" w:rsidRDefault="007658E0" w:rsidP="007658E0">
      <w:pPr>
        <w:numPr>
          <w:ilvl w:val="1"/>
          <w:numId w:val="16"/>
        </w:numPr>
        <w:tabs>
          <w:tab w:val="clear" w:pos="1440"/>
          <w:tab w:val="num" w:pos="900"/>
        </w:tabs>
        <w:spacing w:after="120"/>
        <w:ind w:left="900"/>
        <w:jc w:val="both"/>
        <w:rPr>
          <w:rFonts w:ascii="Arial" w:hAnsi="Arial" w:cs="Arial"/>
          <w:sz w:val="21"/>
          <w:szCs w:val="21"/>
        </w:rPr>
      </w:pPr>
      <w:r w:rsidRPr="00B75AB0">
        <w:rPr>
          <w:rFonts w:ascii="Arial" w:hAnsi="Arial" w:cs="Arial"/>
          <w:sz w:val="21"/>
          <w:szCs w:val="21"/>
        </w:rPr>
        <w:t>za wydanie wyciągu ocen - 30 zł,</w:t>
      </w:r>
    </w:p>
    <w:p w14:paraId="63789F6A" w14:textId="77777777" w:rsidR="007658E0" w:rsidRDefault="007658E0" w:rsidP="007658E0">
      <w:pPr>
        <w:numPr>
          <w:ilvl w:val="1"/>
          <w:numId w:val="16"/>
        </w:numPr>
        <w:tabs>
          <w:tab w:val="clear" w:pos="1440"/>
          <w:tab w:val="num" w:pos="900"/>
        </w:tabs>
        <w:spacing w:after="120"/>
        <w:ind w:left="900"/>
        <w:jc w:val="both"/>
        <w:rPr>
          <w:rFonts w:ascii="Arial" w:hAnsi="Arial" w:cs="Arial"/>
          <w:sz w:val="21"/>
          <w:szCs w:val="21"/>
        </w:rPr>
      </w:pPr>
      <w:r w:rsidRPr="00B75AB0">
        <w:rPr>
          <w:rFonts w:ascii="Arial" w:hAnsi="Arial" w:cs="Arial"/>
          <w:sz w:val="21"/>
          <w:szCs w:val="21"/>
        </w:rPr>
        <w:t>za wydanie wyciągu ocen w tłumaczeniu na język obcy - 40 zł.</w:t>
      </w:r>
    </w:p>
    <w:p w14:paraId="0B4A179D" w14:textId="77777777" w:rsidR="00A948D5" w:rsidRDefault="00A948D5" w:rsidP="00A948D5">
      <w:pPr>
        <w:spacing w:after="120"/>
        <w:jc w:val="both"/>
        <w:rPr>
          <w:rFonts w:ascii="Arial" w:hAnsi="Arial" w:cs="Arial"/>
          <w:sz w:val="21"/>
          <w:szCs w:val="21"/>
        </w:rPr>
      </w:pPr>
    </w:p>
    <w:p w14:paraId="2588A0D7" w14:textId="1B487E8E" w:rsidR="002B2218" w:rsidRPr="00A948D5" w:rsidRDefault="00380125" w:rsidP="00A948D5">
      <w:pPr>
        <w:spacing w:after="120"/>
        <w:jc w:val="both"/>
        <w:rPr>
          <w:rFonts w:ascii="Arial" w:hAnsi="Arial" w:cs="Arial"/>
          <w:sz w:val="21"/>
          <w:szCs w:val="21"/>
        </w:rPr>
      </w:pPr>
      <w:r w:rsidRPr="00A948D5">
        <w:rPr>
          <w:rFonts w:ascii="Arial" w:hAnsi="Arial" w:cs="Arial"/>
          <w:sz w:val="21"/>
          <w:szCs w:val="21"/>
        </w:rPr>
        <w:t>* - w przypadku studentów, którym przysługuje obniżka opłat stosownie do § 8 ust. 4 umowy, obniżka wynikająca z wpłacenia czesnego w jednej lub dwóch ratach liczona jest od czesnego, do którego zapłaty zobowiązany jest student</w:t>
      </w:r>
      <w:r w:rsidR="000C6828">
        <w:rPr>
          <w:rFonts w:ascii="Arial" w:hAnsi="Arial" w:cs="Arial"/>
          <w:sz w:val="21"/>
          <w:szCs w:val="21"/>
        </w:rPr>
        <w:t xml:space="preserve"> po uwzględnieniu stosownych zniżek.</w:t>
      </w:r>
    </w:p>
    <w:sectPr w:rsidR="002B2218" w:rsidRPr="00A948D5" w:rsidSect="00295FA0">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C5A97" w14:textId="77777777" w:rsidR="00FC367A" w:rsidRDefault="00FC367A" w:rsidP="00C67F10">
      <w:r>
        <w:separator/>
      </w:r>
    </w:p>
  </w:endnote>
  <w:endnote w:type="continuationSeparator" w:id="0">
    <w:p w14:paraId="7282C5EA" w14:textId="77777777" w:rsidR="00FC367A" w:rsidRDefault="00FC367A" w:rsidP="00C6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A60D4" w14:textId="77777777" w:rsidR="001E529F" w:rsidRDefault="00B97375" w:rsidP="006A0D91">
    <w:pPr>
      <w:pStyle w:val="Stopka"/>
      <w:framePr w:wrap="around" w:vAnchor="text" w:hAnchor="margin" w:xAlign="right" w:y="1"/>
      <w:rPr>
        <w:rStyle w:val="Numerstrony"/>
      </w:rPr>
    </w:pPr>
    <w:r>
      <w:rPr>
        <w:rStyle w:val="Numerstrony"/>
      </w:rPr>
      <w:fldChar w:fldCharType="begin"/>
    </w:r>
    <w:r w:rsidR="00C03465">
      <w:rPr>
        <w:rStyle w:val="Numerstrony"/>
      </w:rPr>
      <w:instrText xml:space="preserve">PAGE  </w:instrText>
    </w:r>
    <w:r>
      <w:rPr>
        <w:rStyle w:val="Numerstrony"/>
      </w:rPr>
      <w:fldChar w:fldCharType="end"/>
    </w:r>
  </w:p>
  <w:p w14:paraId="41418945" w14:textId="77777777" w:rsidR="001E529F" w:rsidRDefault="00FC367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138887"/>
      <w:docPartObj>
        <w:docPartGallery w:val="Page Numbers (Bottom of Page)"/>
        <w:docPartUnique/>
      </w:docPartObj>
    </w:sdtPr>
    <w:sdtEndPr/>
    <w:sdtContent>
      <w:p w14:paraId="604ADD6E" w14:textId="135C04E5" w:rsidR="00295FA0" w:rsidRDefault="00295FA0">
        <w:pPr>
          <w:pStyle w:val="Stopka"/>
          <w:jc w:val="center"/>
        </w:pPr>
        <w:r>
          <w:fldChar w:fldCharType="begin"/>
        </w:r>
        <w:r>
          <w:instrText>PAGE   \* MERGEFORMAT</w:instrText>
        </w:r>
        <w:r>
          <w:fldChar w:fldCharType="separate"/>
        </w:r>
        <w:r w:rsidR="00FC367A">
          <w:rPr>
            <w:noProof/>
          </w:rPr>
          <w:t>1</w:t>
        </w:r>
        <w:r>
          <w:fldChar w:fldCharType="end"/>
        </w:r>
      </w:p>
    </w:sdtContent>
  </w:sdt>
  <w:p w14:paraId="64805A0F" w14:textId="77777777" w:rsidR="001E529F" w:rsidRDefault="00FC367A">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80EAF" w14:textId="77777777" w:rsidR="001E529F" w:rsidRPr="006570DE" w:rsidRDefault="00B97375">
    <w:pPr>
      <w:pStyle w:val="Stopka"/>
      <w:jc w:val="right"/>
      <w:rPr>
        <w:rFonts w:ascii="Arial" w:hAnsi="Arial" w:cs="Arial"/>
        <w:sz w:val="22"/>
        <w:szCs w:val="22"/>
      </w:rPr>
    </w:pPr>
    <w:r w:rsidRPr="006570DE">
      <w:rPr>
        <w:rFonts w:ascii="Arial" w:hAnsi="Arial" w:cs="Arial"/>
        <w:sz w:val="22"/>
        <w:szCs w:val="22"/>
      </w:rPr>
      <w:fldChar w:fldCharType="begin"/>
    </w:r>
    <w:r w:rsidR="00C03465" w:rsidRPr="006570DE">
      <w:rPr>
        <w:rFonts w:ascii="Arial" w:hAnsi="Arial" w:cs="Arial"/>
        <w:sz w:val="22"/>
        <w:szCs w:val="22"/>
      </w:rPr>
      <w:instrText>PAGE   \* MERGEFORMAT</w:instrText>
    </w:r>
    <w:r w:rsidRPr="006570DE">
      <w:rPr>
        <w:rFonts w:ascii="Arial" w:hAnsi="Arial" w:cs="Arial"/>
        <w:sz w:val="22"/>
        <w:szCs w:val="22"/>
      </w:rPr>
      <w:fldChar w:fldCharType="separate"/>
    </w:r>
    <w:r w:rsidR="00295FA0">
      <w:rPr>
        <w:rFonts w:ascii="Arial" w:hAnsi="Arial" w:cs="Arial"/>
        <w:noProof/>
        <w:sz w:val="22"/>
        <w:szCs w:val="22"/>
      </w:rPr>
      <w:t>1</w:t>
    </w:r>
    <w:r w:rsidRPr="006570DE">
      <w:rPr>
        <w:rFonts w:ascii="Arial" w:hAnsi="Arial" w:cs="Arial"/>
        <w:sz w:val="22"/>
        <w:szCs w:val="22"/>
      </w:rPr>
      <w:fldChar w:fldCharType="end"/>
    </w:r>
  </w:p>
  <w:p w14:paraId="14D81A0F" w14:textId="77777777" w:rsidR="001E529F" w:rsidRDefault="00FC36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E4DA7" w14:textId="77777777" w:rsidR="00FC367A" w:rsidRDefault="00FC367A" w:rsidP="00C67F10">
      <w:r>
        <w:separator/>
      </w:r>
    </w:p>
  </w:footnote>
  <w:footnote w:type="continuationSeparator" w:id="0">
    <w:p w14:paraId="6EAA6C80" w14:textId="77777777" w:rsidR="00FC367A" w:rsidRDefault="00FC367A" w:rsidP="00C67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7899" w14:textId="77777777" w:rsidR="00C72366" w:rsidRPr="00C72366" w:rsidRDefault="00C72366" w:rsidP="00C72366">
    <w:pPr>
      <w:pStyle w:val="Nagwek"/>
      <w:jc w:val="right"/>
      <w:rPr>
        <w:i/>
        <w:sz w:val="18"/>
        <w:szCs w:val="18"/>
      </w:rPr>
    </w:pPr>
    <w:r w:rsidRPr="00C72366">
      <w:rPr>
        <w:i/>
        <w:sz w:val="18"/>
        <w:szCs w:val="18"/>
      </w:rPr>
      <w:t xml:space="preserve">Załącznik do uchwały Senatu Ewangelikalnej Wyższej Szkoły Teologicznej </w:t>
    </w:r>
  </w:p>
  <w:p w14:paraId="244F3161" w14:textId="25F59905" w:rsidR="0026579F" w:rsidRPr="00C72366" w:rsidRDefault="00C72366" w:rsidP="00C72366">
    <w:pPr>
      <w:pStyle w:val="Nagwek"/>
      <w:jc w:val="right"/>
      <w:rPr>
        <w:i/>
        <w:sz w:val="18"/>
        <w:szCs w:val="18"/>
      </w:rPr>
    </w:pPr>
    <w:r w:rsidRPr="00C72366">
      <w:rPr>
        <w:i/>
        <w:sz w:val="18"/>
        <w:szCs w:val="18"/>
      </w:rPr>
      <w:t>nr 3/05/2016 z dnia 19.05.2016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F7C77" w14:textId="77777777" w:rsidR="00060EC9" w:rsidRPr="00295FA0" w:rsidRDefault="00060EC9" w:rsidP="00060EC9">
    <w:pPr>
      <w:pStyle w:val="Nagwek"/>
      <w:jc w:val="right"/>
      <w:rPr>
        <w:i/>
        <w:iCs/>
        <w:sz w:val="16"/>
        <w:szCs w:val="16"/>
      </w:rPr>
    </w:pPr>
    <w:r w:rsidRPr="00295FA0">
      <w:rPr>
        <w:i/>
        <w:iCs/>
        <w:sz w:val="16"/>
        <w:szCs w:val="16"/>
      </w:rPr>
      <w:t>Załącznik do uchwały Senatu Ewangelikalnej Wyższej Szkoły Teologicznej</w:t>
    </w:r>
  </w:p>
  <w:p w14:paraId="03878DC0" w14:textId="11E904BF" w:rsidR="001E529F" w:rsidRPr="00295FA0" w:rsidRDefault="00295FA0" w:rsidP="00295FA0">
    <w:pPr>
      <w:pStyle w:val="Nagwek"/>
      <w:jc w:val="right"/>
      <w:rPr>
        <w:i/>
        <w:iCs/>
        <w:sz w:val="16"/>
        <w:szCs w:val="16"/>
      </w:rPr>
    </w:pPr>
    <w:r w:rsidRPr="00295FA0">
      <w:rPr>
        <w:i/>
        <w:iCs/>
        <w:sz w:val="16"/>
        <w:szCs w:val="16"/>
      </w:rPr>
      <w:t xml:space="preserve"> nr 1/06</w:t>
    </w:r>
    <w:r w:rsidR="00060EC9" w:rsidRPr="00295FA0">
      <w:rPr>
        <w:i/>
        <w:iCs/>
        <w:sz w:val="16"/>
        <w:szCs w:val="16"/>
      </w:rPr>
      <w:t xml:space="preserve">/2015 z dnia </w:t>
    </w:r>
    <w:r w:rsidRPr="00295FA0">
      <w:rPr>
        <w:i/>
        <w:iCs/>
        <w:sz w:val="16"/>
        <w:szCs w:val="16"/>
      </w:rPr>
      <w:t>30</w:t>
    </w:r>
    <w:r w:rsidR="00060EC9" w:rsidRPr="00295FA0">
      <w:rPr>
        <w:i/>
        <w:iCs/>
        <w:sz w:val="16"/>
        <w:szCs w:val="16"/>
      </w:rPr>
      <w:t>.0</w:t>
    </w:r>
    <w:r w:rsidRPr="00295FA0">
      <w:rPr>
        <w:i/>
        <w:iCs/>
        <w:sz w:val="16"/>
        <w:szCs w:val="16"/>
      </w:rPr>
      <w:t>6</w:t>
    </w:r>
    <w:r w:rsidR="00060EC9" w:rsidRPr="00295FA0">
      <w:rPr>
        <w:i/>
        <w:iCs/>
        <w:sz w:val="16"/>
        <w:szCs w:val="16"/>
      </w:rPr>
      <w:t>.2015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EAC"/>
    <w:multiLevelType w:val="hybridMultilevel"/>
    <w:tmpl w:val="14CA0366"/>
    <w:lvl w:ilvl="0" w:tplc="D56E5534">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54378A"/>
    <w:multiLevelType w:val="hybridMultilevel"/>
    <w:tmpl w:val="C610C668"/>
    <w:lvl w:ilvl="0" w:tplc="FC68B8D6">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CFE4D7AA">
      <w:start w:val="2"/>
      <w:numFmt w:val="decimal"/>
      <w:lvlText w:val="%3."/>
      <w:lvlJc w:val="left"/>
      <w:pPr>
        <w:tabs>
          <w:tab w:val="num" w:pos="2340"/>
        </w:tabs>
        <w:ind w:left="2340" w:hanging="360"/>
      </w:pPr>
      <w:rPr>
        <w:rFonts w:cs="Times New Roman" w:hint="default"/>
      </w:rPr>
    </w:lvl>
    <w:lvl w:ilvl="3" w:tplc="C52CA650">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4919D1"/>
    <w:multiLevelType w:val="hybridMultilevel"/>
    <w:tmpl w:val="A970A2EC"/>
    <w:lvl w:ilvl="0" w:tplc="37A41632">
      <w:start w:val="1"/>
      <w:numFmt w:val="decimal"/>
      <w:lvlText w:val="%1."/>
      <w:lvlJc w:val="left"/>
      <w:pPr>
        <w:tabs>
          <w:tab w:val="num" w:pos="425"/>
        </w:tabs>
        <w:ind w:left="425" w:hanging="425"/>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38412F0">
      <w:start w:val="1"/>
      <w:numFmt w:val="decimal"/>
      <w:lvlText w:val="%4."/>
      <w:lvlJc w:val="left"/>
      <w:pPr>
        <w:tabs>
          <w:tab w:val="num" w:pos="425"/>
        </w:tabs>
        <w:ind w:left="425" w:hanging="425"/>
      </w:pPr>
      <w:rPr>
        <w:rFonts w:ascii="Arial" w:hAnsi="Arial" w:cs="Arial" w:hint="default"/>
        <w:b w:val="0"/>
        <w:i w:val="0"/>
        <w:sz w:val="21"/>
        <w:szCs w:val="21"/>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2609E2"/>
    <w:multiLevelType w:val="hybridMultilevel"/>
    <w:tmpl w:val="D8C0C7EC"/>
    <w:lvl w:ilvl="0" w:tplc="FC68B8D6">
      <w:start w:val="1"/>
      <w:numFmt w:val="decimal"/>
      <w:lvlText w:val="%1)"/>
      <w:lvlJc w:val="left"/>
      <w:pPr>
        <w:tabs>
          <w:tab w:val="num" w:pos="1068"/>
        </w:tabs>
        <w:ind w:left="1068" w:hanging="360"/>
      </w:pPr>
      <w:rPr>
        <w:rFonts w:cs="Times New Roman" w:hint="default"/>
      </w:rPr>
    </w:lvl>
    <w:lvl w:ilvl="1" w:tplc="E1201DAC">
      <w:start w:val="2"/>
      <w:numFmt w:val="decimal"/>
      <w:lvlText w:val="%2."/>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3B1E2D88"/>
    <w:multiLevelType w:val="hybridMultilevel"/>
    <w:tmpl w:val="E6B89F8A"/>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45B02F89"/>
    <w:multiLevelType w:val="hybridMultilevel"/>
    <w:tmpl w:val="CABAC79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48371E2C"/>
    <w:multiLevelType w:val="hybridMultilevel"/>
    <w:tmpl w:val="5E429BA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F14702F"/>
    <w:multiLevelType w:val="hybridMultilevel"/>
    <w:tmpl w:val="33EE7AAE"/>
    <w:lvl w:ilvl="0" w:tplc="FBEC4D3A">
      <w:start w:val="1"/>
      <w:numFmt w:val="decimal"/>
      <w:lvlText w:val="%1."/>
      <w:lvlJc w:val="left"/>
      <w:pPr>
        <w:ind w:left="720" w:hanging="360"/>
      </w:pPr>
      <w:rPr>
        <w:rFonts w:cs="Times New Roman" w:hint="default"/>
        <w:sz w:val="21"/>
        <w:szCs w:val="2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57071C3"/>
    <w:multiLevelType w:val="hybridMultilevel"/>
    <w:tmpl w:val="87485372"/>
    <w:lvl w:ilvl="0" w:tplc="8B441E88">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F405ABC"/>
    <w:multiLevelType w:val="hybridMultilevel"/>
    <w:tmpl w:val="71D47472"/>
    <w:lvl w:ilvl="0" w:tplc="00840C70">
      <w:start w:val="1"/>
      <w:numFmt w:val="decimal"/>
      <w:lvlText w:val="%1."/>
      <w:lvlJc w:val="left"/>
      <w:pPr>
        <w:ind w:left="720" w:hanging="360"/>
      </w:pPr>
      <w:rPr>
        <w:rFonts w:cs="Times New Roman" w:hint="default"/>
        <w:sz w:val="21"/>
        <w:szCs w:val="21"/>
      </w:rPr>
    </w:lvl>
    <w:lvl w:ilvl="1" w:tplc="D116B086">
      <w:start w:val="1"/>
      <w:numFmt w:val="decimal"/>
      <w:lvlText w:val="%2."/>
      <w:lvlJc w:val="left"/>
      <w:pPr>
        <w:tabs>
          <w:tab w:val="num" w:pos="1440"/>
        </w:tabs>
        <w:ind w:left="1440" w:hanging="360"/>
      </w:pPr>
      <w:rPr>
        <w:rFonts w:hint="default"/>
        <w:sz w:val="21"/>
        <w:szCs w:val="21"/>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3BD23B8"/>
    <w:multiLevelType w:val="hybridMultilevel"/>
    <w:tmpl w:val="24A648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98B361F"/>
    <w:multiLevelType w:val="hybridMultilevel"/>
    <w:tmpl w:val="08285E86"/>
    <w:lvl w:ilvl="0" w:tplc="7CE84CB4">
      <w:start w:val="2"/>
      <w:numFmt w:val="decimal"/>
      <w:lvlText w:val="%1."/>
      <w:lvlJc w:val="left"/>
      <w:pPr>
        <w:tabs>
          <w:tab w:val="num" w:pos="425"/>
        </w:tabs>
        <w:ind w:left="425" w:hanging="425"/>
      </w:pPr>
      <w:rPr>
        <w:rFonts w:ascii="Arial" w:hAnsi="Arial" w:cs="Arial" w:hint="default"/>
        <w:b w:val="0"/>
        <w:i w:val="0"/>
        <w:sz w:val="22"/>
        <w:szCs w:val="22"/>
      </w:rPr>
    </w:lvl>
    <w:lvl w:ilvl="1" w:tplc="530C4AEC">
      <w:start w:val="1"/>
      <w:numFmt w:val="bullet"/>
      <w:lvlText w:val=""/>
      <w:lvlJc w:val="left"/>
      <w:pPr>
        <w:tabs>
          <w:tab w:val="num" w:pos="1440"/>
        </w:tabs>
        <w:ind w:left="1440" w:hanging="360"/>
      </w:pPr>
      <w:rPr>
        <w:rFonts w:ascii="Symbol" w:hAnsi="Symbol" w:hint="default"/>
        <w:b w:val="0"/>
        <w:i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C553F43"/>
    <w:multiLevelType w:val="hybridMultilevel"/>
    <w:tmpl w:val="FE8E266C"/>
    <w:lvl w:ilvl="0" w:tplc="04090011">
      <w:start w:val="1"/>
      <w:numFmt w:val="decimal"/>
      <w:lvlText w:val="%1)"/>
      <w:lvlJc w:val="left"/>
      <w:pPr>
        <w:ind w:left="1068" w:hanging="360"/>
      </w:pPr>
      <w:rPr>
        <w:rFonts w:cs="Times New Roman" w:hint="default"/>
      </w:rPr>
    </w:lvl>
    <w:lvl w:ilvl="1" w:tplc="1CF2DA40">
      <w:start w:val="1"/>
      <w:numFmt w:val="decimal"/>
      <w:lvlText w:val="%2."/>
      <w:lvlJc w:val="left"/>
      <w:pPr>
        <w:tabs>
          <w:tab w:val="num" w:pos="1788"/>
        </w:tabs>
        <w:ind w:left="1788" w:hanging="360"/>
      </w:pPr>
      <w:rPr>
        <w:rFonts w:cs="Times New Roman" w:hint="default"/>
      </w:rPr>
    </w:lvl>
    <w:lvl w:ilvl="2" w:tplc="0415001B">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3" w15:restartNumberingAfterBreak="0">
    <w:nsid w:val="6DA93D4D"/>
    <w:multiLevelType w:val="hybridMultilevel"/>
    <w:tmpl w:val="CF36F994"/>
    <w:lvl w:ilvl="0" w:tplc="572A6902">
      <w:start w:val="2"/>
      <w:numFmt w:val="decimal"/>
      <w:lvlText w:val="%1."/>
      <w:lvlJc w:val="left"/>
      <w:pPr>
        <w:tabs>
          <w:tab w:val="num" w:pos="425"/>
        </w:tabs>
        <w:ind w:left="425" w:hanging="425"/>
      </w:pPr>
      <w:rPr>
        <w:rFonts w:cs="Times New Roman" w:hint="default"/>
        <w:sz w:val="21"/>
        <w:szCs w:val="21"/>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7193CD7"/>
    <w:multiLevelType w:val="hybridMultilevel"/>
    <w:tmpl w:val="EAA8E4EC"/>
    <w:lvl w:ilvl="0" w:tplc="04150011">
      <w:start w:val="1"/>
      <w:numFmt w:val="decimal"/>
      <w:lvlText w:val="%1)"/>
      <w:lvlJc w:val="left"/>
      <w:pPr>
        <w:tabs>
          <w:tab w:val="num" w:pos="720"/>
        </w:tabs>
        <w:ind w:left="720" w:hanging="360"/>
      </w:pPr>
      <w:rPr>
        <w:rFonts w:cs="Times New Roman" w:hint="default"/>
      </w:rPr>
    </w:lvl>
    <w:lvl w:ilvl="1" w:tplc="1CF2DA4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E8750A7"/>
    <w:multiLevelType w:val="hybridMultilevel"/>
    <w:tmpl w:val="1C1A602A"/>
    <w:lvl w:ilvl="0" w:tplc="A418A5F8">
      <w:start w:val="1"/>
      <w:numFmt w:val="decimal"/>
      <w:lvlText w:val="%1."/>
      <w:lvlJc w:val="left"/>
      <w:pPr>
        <w:tabs>
          <w:tab w:val="num" w:pos="425"/>
        </w:tabs>
        <w:ind w:left="425" w:hanging="425"/>
      </w:pPr>
      <w:rPr>
        <w:rFonts w:ascii="Arial" w:hAnsi="Arial" w:cs="Arial" w:hint="default"/>
        <w:b w:val="0"/>
        <w:i w:val="0"/>
        <w:sz w:val="21"/>
        <w:szCs w:val="21"/>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3"/>
  </w:num>
  <w:num w:numId="3">
    <w:abstractNumId w:val="1"/>
  </w:num>
  <w:num w:numId="4">
    <w:abstractNumId w:val="6"/>
  </w:num>
  <w:num w:numId="5">
    <w:abstractNumId w:val="9"/>
  </w:num>
  <w:num w:numId="6">
    <w:abstractNumId w:val="8"/>
  </w:num>
  <w:num w:numId="7">
    <w:abstractNumId w:val="0"/>
  </w:num>
  <w:num w:numId="8">
    <w:abstractNumId w:val="12"/>
  </w:num>
  <w:num w:numId="9">
    <w:abstractNumId w:val="7"/>
  </w:num>
  <w:num w:numId="10">
    <w:abstractNumId w:val="5"/>
  </w:num>
  <w:num w:numId="11">
    <w:abstractNumId w:val="13"/>
  </w:num>
  <w:num w:numId="12">
    <w:abstractNumId w:val="2"/>
  </w:num>
  <w:num w:numId="13">
    <w:abstractNumId w:val="15"/>
  </w:num>
  <w:num w:numId="14">
    <w:abstractNumId w:val="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E0"/>
    <w:rsid w:val="000249BB"/>
    <w:rsid w:val="000577B7"/>
    <w:rsid w:val="00060EC9"/>
    <w:rsid w:val="00081C98"/>
    <w:rsid w:val="000C6828"/>
    <w:rsid w:val="00103FE7"/>
    <w:rsid w:val="0013668A"/>
    <w:rsid w:val="001435C0"/>
    <w:rsid w:val="0015016D"/>
    <w:rsid w:val="0017019D"/>
    <w:rsid w:val="0017429F"/>
    <w:rsid w:val="00174F34"/>
    <w:rsid w:val="001837A3"/>
    <w:rsid w:val="0019359A"/>
    <w:rsid w:val="001A39A2"/>
    <w:rsid w:val="001B17F5"/>
    <w:rsid w:val="001F793E"/>
    <w:rsid w:val="00210147"/>
    <w:rsid w:val="0025745F"/>
    <w:rsid w:val="002653B5"/>
    <w:rsid w:val="0026579F"/>
    <w:rsid w:val="00282A42"/>
    <w:rsid w:val="00283192"/>
    <w:rsid w:val="00294F4C"/>
    <w:rsid w:val="00295E7A"/>
    <w:rsid w:val="00295FA0"/>
    <w:rsid w:val="002965EA"/>
    <w:rsid w:val="002B2218"/>
    <w:rsid w:val="002D3A00"/>
    <w:rsid w:val="002F51BB"/>
    <w:rsid w:val="002F6908"/>
    <w:rsid w:val="00312CED"/>
    <w:rsid w:val="003346F8"/>
    <w:rsid w:val="00345AB9"/>
    <w:rsid w:val="003536C4"/>
    <w:rsid w:val="00361A25"/>
    <w:rsid w:val="00362678"/>
    <w:rsid w:val="003636BB"/>
    <w:rsid w:val="00380125"/>
    <w:rsid w:val="00391629"/>
    <w:rsid w:val="0041486E"/>
    <w:rsid w:val="004315C7"/>
    <w:rsid w:val="00440643"/>
    <w:rsid w:val="00463FF2"/>
    <w:rsid w:val="004977B1"/>
    <w:rsid w:val="004B04C3"/>
    <w:rsid w:val="004E004B"/>
    <w:rsid w:val="004E1EE2"/>
    <w:rsid w:val="0054109B"/>
    <w:rsid w:val="00547E1F"/>
    <w:rsid w:val="00584487"/>
    <w:rsid w:val="00597A4B"/>
    <w:rsid w:val="005B0AC5"/>
    <w:rsid w:val="005B6524"/>
    <w:rsid w:val="005D58DA"/>
    <w:rsid w:val="006022A7"/>
    <w:rsid w:val="00606ECD"/>
    <w:rsid w:val="006343BD"/>
    <w:rsid w:val="006409FC"/>
    <w:rsid w:val="00660DF2"/>
    <w:rsid w:val="00672816"/>
    <w:rsid w:val="00686B43"/>
    <w:rsid w:val="006C25B0"/>
    <w:rsid w:val="006D52A8"/>
    <w:rsid w:val="006E3F18"/>
    <w:rsid w:val="0070640A"/>
    <w:rsid w:val="0073005C"/>
    <w:rsid w:val="007305BE"/>
    <w:rsid w:val="00747A29"/>
    <w:rsid w:val="0075197E"/>
    <w:rsid w:val="00755DAD"/>
    <w:rsid w:val="007658E0"/>
    <w:rsid w:val="007944A0"/>
    <w:rsid w:val="00797488"/>
    <w:rsid w:val="007A4141"/>
    <w:rsid w:val="007D4D4B"/>
    <w:rsid w:val="007E63AA"/>
    <w:rsid w:val="007F0CF5"/>
    <w:rsid w:val="007F0FDA"/>
    <w:rsid w:val="007F3FF3"/>
    <w:rsid w:val="0083100F"/>
    <w:rsid w:val="0085090C"/>
    <w:rsid w:val="00852CD8"/>
    <w:rsid w:val="008A2EE1"/>
    <w:rsid w:val="008D6EE1"/>
    <w:rsid w:val="009119C8"/>
    <w:rsid w:val="0093518B"/>
    <w:rsid w:val="009536B9"/>
    <w:rsid w:val="00961D00"/>
    <w:rsid w:val="00A00ABE"/>
    <w:rsid w:val="00A052DD"/>
    <w:rsid w:val="00A225A7"/>
    <w:rsid w:val="00A403D7"/>
    <w:rsid w:val="00A42959"/>
    <w:rsid w:val="00A57F53"/>
    <w:rsid w:val="00A90A4F"/>
    <w:rsid w:val="00A948D5"/>
    <w:rsid w:val="00AA02AE"/>
    <w:rsid w:val="00AA3E83"/>
    <w:rsid w:val="00AA457F"/>
    <w:rsid w:val="00AA511F"/>
    <w:rsid w:val="00AC3541"/>
    <w:rsid w:val="00AC4405"/>
    <w:rsid w:val="00AD3776"/>
    <w:rsid w:val="00AE1DE8"/>
    <w:rsid w:val="00AE3432"/>
    <w:rsid w:val="00AF1BEA"/>
    <w:rsid w:val="00B0611F"/>
    <w:rsid w:val="00B073A9"/>
    <w:rsid w:val="00B44FD6"/>
    <w:rsid w:val="00B57695"/>
    <w:rsid w:val="00B70DC8"/>
    <w:rsid w:val="00B8060B"/>
    <w:rsid w:val="00B86413"/>
    <w:rsid w:val="00B97375"/>
    <w:rsid w:val="00BA1F1D"/>
    <w:rsid w:val="00BA30ED"/>
    <w:rsid w:val="00BC2D4A"/>
    <w:rsid w:val="00BD3632"/>
    <w:rsid w:val="00BD52B7"/>
    <w:rsid w:val="00C03465"/>
    <w:rsid w:val="00C11B86"/>
    <w:rsid w:val="00C23CFD"/>
    <w:rsid w:val="00C2682E"/>
    <w:rsid w:val="00C30C01"/>
    <w:rsid w:val="00C351DB"/>
    <w:rsid w:val="00C53DCE"/>
    <w:rsid w:val="00C67F10"/>
    <w:rsid w:val="00C706BC"/>
    <w:rsid w:val="00C72366"/>
    <w:rsid w:val="00C8727C"/>
    <w:rsid w:val="00CA6E98"/>
    <w:rsid w:val="00CB0BE6"/>
    <w:rsid w:val="00CD71D0"/>
    <w:rsid w:val="00CF1C22"/>
    <w:rsid w:val="00D1405D"/>
    <w:rsid w:val="00D162D0"/>
    <w:rsid w:val="00D502FD"/>
    <w:rsid w:val="00D64B54"/>
    <w:rsid w:val="00D724BB"/>
    <w:rsid w:val="00D81518"/>
    <w:rsid w:val="00DA52F3"/>
    <w:rsid w:val="00DA61DC"/>
    <w:rsid w:val="00DC45BB"/>
    <w:rsid w:val="00E27799"/>
    <w:rsid w:val="00E70D9B"/>
    <w:rsid w:val="00E97BB5"/>
    <w:rsid w:val="00EC2975"/>
    <w:rsid w:val="00ED43D7"/>
    <w:rsid w:val="00ED6AD7"/>
    <w:rsid w:val="00EE366C"/>
    <w:rsid w:val="00EF1D91"/>
    <w:rsid w:val="00EF2885"/>
    <w:rsid w:val="00F04E36"/>
    <w:rsid w:val="00F32BA0"/>
    <w:rsid w:val="00F55EE0"/>
    <w:rsid w:val="00F61FD2"/>
    <w:rsid w:val="00F77A51"/>
    <w:rsid w:val="00FA0F22"/>
    <w:rsid w:val="00FB6D53"/>
    <w:rsid w:val="00FC367A"/>
    <w:rsid w:val="00FD65AD"/>
    <w:rsid w:val="00FE14D6"/>
    <w:rsid w:val="00FE4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F7BFF"/>
  <w15:docId w15:val="{B5A9D6DD-C82E-43D5-AF6F-1F3D4DC9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8E0"/>
    <w:pPr>
      <w:spacing w:after="0" w:line="240" w:lineRule="auto"/>
    </w:pPr>
    <w:rPr>
      <w:rFonts w:ascii="Times New Roman" w:eastAsia="MS ??"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658E0"/>
    <w:pPr>
      <w:spacing w:before="120" w:after="120"/>
      <w:jc w:val="center"/>
    </w:pPr>
    <w:rPr>
      <w:u w:val="single"/>
    </w:rPr>
  </w:style>
  <w:style w:type="character" w:customStyle="1" w:styleId="TytuZnak">
    <w:name w:val="Tytuł Znak"/>
    <w:basedOn w:val="Domylnaczcionkaakapitu"/>
    <w:link w:val="Tytu"/>
    <w:rsid w:val="007658E0"/>
    <w:rPr>
      <w:rFonts w:ascii="Times New Roman" w:eastAsia="MS ??" w:hAnsi="Times New Roman" w:cs="Times New Roman"/>
      <w:sz w:val="24"/>
      <w:szCs w:val="24"/>
      <w:u w:val="single"/>
      <w:lang w:eastAsia="pl-PL"/>
    </w:rPr>
  </w:style>
  <w:style w:type="paragraph" w:styleId="Tekstpodstawowy">
    <w:name w:val="Body Text"/>
    <w:basedOn w:val="Normalny"/>
    <w:link w:val="TekstpodstawowyZnak"/>
    <w:semiHidden/>
    <w:rsid w:val="007658E0"/>
    <w:pPr>
      <w:spacing w:before="120" w:after="120"/>
      <w:jc w:val="both"/>
    </w:pPr>
    <w:rPr>
      <w:szCs w:val="22"/>
    </w:rPr>
  </w:style>
  <w:style w:type="character" w:customStyle="1" w:styleId="TekstpodstawowyZnak">
    <w:name w:val="Tekst podstawowy Znak"/>
    <w:basedOn w:val="Domylnaczcionkaakapitu"/>
    <w:link w:val="Tekstpodstawowy"/>
    <w:semiHidden/>
    <w:rsid w:val="007658E0"/>
    <w:rPr>
      <w:rFonts w:ascii="Times New Roman" w:eastAsia="MS ??" w:hAnsi="Times New Roman" w:cs="Times New Roman"/>
      <w:sz w:val="24"/>
      <w:lang w:eastAsia="pl-PL"/>
    </w:rPr>
  </w:style>
  <w:style w:type="paragraph" w:styleId="Stopka">
    <w:name w:val="footer"/>
    <w:basedOn w:val="Normalny"/>
    <w:link w:val="StopkaZnak"/>
    <w:uiPriority w:val="99"/>
    <w:rsid w:val="007658E0"/>
    <w:pPr>
      <w:tabs>
        <w:tab w:val="center" w:pos="4536"/>
        <w:tab w:val="right" w:pos="9072"/>
      </w:tabs>
    </w:pPr>
  </w:style>
  <w:style w:type="character" w:customStyle="1" w:styleId="StopkaZnak">
    <w:name w:val="Stopka Znak"/>
    <w:basedOn w:val="Domylnaczcionkaakapitu"/>
    <w:link w:val="Stopka"/>
    <w:uiPriority w:val="99"/>
    <w:rsid w:val="007658E0"/>
    <w:rPr>
      <w:rFonts w:ascii="Times New Roman" w:eastAsia="MS ??" w:hAnsi="Times New Roman" w:cs="Times New Roman"/>
      <w:sz w:val="24"/>
      <w:szCs w:val="24"/>
      <w:lang w:eastAsia="pl-PL"/>
    </w:rPr>
  </w:style>
  <w:style w:type="character" w:styleId="Numerstrony">
    <w:name w:val="page number"/>
    <w:semiHidden/>
    <w:rsid w:val="007658E0"/>
    <w:rPr>
      <w:rFonts w:cs="Times New Roman"/>
    </w:rPr>
  </w:style>
  <w:style w:type="paragraph" w:styleId="Nagwek">
    <w:name w:val="header"/>
    <w:basedOn w:val="Normalny"/>
    <w:link w:val="NagwekZnak"/>
    <w:uiPriority w:val="99"/>
    <w:rsid w:val="007658E0"/>
    <w:pPr>
      <w:tabs>
        <w:tab w:val="center" w:pos="4536"/>
        <w:tab w:val="right" w:pos="9072"/>
      </w:tabs>
    </w:pPr>
  </w:style>
  <w:style w:type="character" w:customStyle="1" w:styleId="NagwekZnak">
    <w:name w:val="Nagłówek Znak"/>
    <w:basedOn w:val="Domylnaczcionkaakapitu"/>
    <w:link w:val="Nagwek"/>
    <w:uiPriority w:val="99"/>
    <w:rsid w:val="007658E0"/>
    <w:rPr>
      <w:rFonts w:ascii="Times New Roman" w:eastAsia="MS ??" w:hAnsi="Times New Roman" w:cs="Times New Roman"/>
      <w:sz w:val="24"/>
      <w:szCs w:val="24"/>
      <w:lang w:eastAsia="pl-PL"/>
    </w:rPr>
  </w:style>
  <w:style w:type="paragraph" w:customStyle="1" w:styleId="Default">
    <w:name w:val="Default"/>
    <w:rsid w:val="007658E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D64B54"/>
    <w:rPr>
      <w:rFonts w:ascii="Tahoma" w:hAnsi="Tahoma" w:cs="Tahoma"/>
      <w:sz w:val="16"/>
      <w:szCs w:val="16"/>
    </w:rPr>
  </w:style>
  <w:style w:type="character" w:customStyle="1" w:styleId="TekstdymkaZnak">
    <w:name w:val="Tekst dymka Znak"/>
    <w:basedOn w:val="Domylnaczcionkaakapitu"/>
    <w:link w:val="Tekstdymka"/>
    <w:uiPriority w:val="99"/>
    <w:semiHidden/>
    <w:rsid w:val="00D64B54"/>
    <w:rPr>
      <w:rFonts w:ascii="Tahoma" w:eastAsia="MS ??" w:hAnsi="Tahoma" w:cs="Tahoma"/>
      <w:sz w:val="16"/>
      <w:szCs w:val="16"/>
      <w:lang w:eastAsia="pl-PL"/>
    </w:rPr>
  </w:style>
  <w:style w:type="character" w:styleId="Odwoaniedokomentarza">
    <w:name w:val="annotation reference"/>
    <w:basedOn w:val="Domylnaczcionkaakapitu"/>
    <w:uiPriority w:val="99"/>
    <w:semiHidden/>
    <w:unhideWhenUsed/>
    <w:rsid w:val="0054109B"/>
    <w:rPr>
      <w:sz w:val="16"/>
      <w:szCs w:val="16"/>
    </w:rPr>
  </w:style>
  <w:style w:type="paragraph" w:styleId="Tekstkomentarza">
    <w:name w:val="annotation text"/>
    <w:basedOn w:val="Normalny"/>
    <w:link w:val="TekstkomentarzaZnak"/>
    <w:uiPriority w:val="99"/>
    <w:semiHidden/>
    <w:unhideWhenUsed/>
    <w:rsid w:val="0054109B"/>
    <w:rPr>
      <w:sz w:val="20"/>
      <w:szCs w:val="20"/>
    </w:rPr>
  </w:style>
  <w:style w:type="character" w:customStyle="1" w:styleId="TekstkomentarzaZnak">
    <w:name w:val="Tekst komentarza Znak"/>
    <w:basedOn w:val="Domylnaczcionkaakapitu"/>
    <w:link w:val="Tekstkomentarza"/>
    <w:uiPriority w:val="99"/>
    <w:semiHidden/>
    <w:rsid w:val="0054109B"/>
    <w:rPr>
      <w:rFonts w:ascii="Times New Roman" w:eastAsia="MS ??"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109B"/>
    <w:rPr>
      <w:b/>
      <w:bCs/>
    </w:rPr>
  </w:style>
  <w:style w:type="character" w:customStyle="1" w:styleId="TematkomentarzaZnak">
    <w:name w:val="Temat komentarza Znak"/>
    <w:basedOn w:val="TekstkomentarzaZnak"/>
    <w:link w:val="Tematkomentarza"/>
    <w:uiPriority w:val="99"/>
    <w:semiHidden/>
    <w:rsid w:val="0054109B"/>
    <w:rPr>
      <w:rFonts w:ascii="Times New Roman" w:eastAsia="MS ??" w:hAnsi="Times New Roman" w:cs="Times New Roman"/>
      <w:b/>
      <w:bCs/>
      <w:sz w:val="20"/>
      <w:szCs w:val="20"/>
      <w:lang w:eastAsia="pl-PL"/>
    </w:rPr>
  </w:style>
  <w:style w:type="paragraph" w:styleId="Akapitzlist">
    <w:name w:val="List Paragraph"/>
    <w:basedOn w:val="Normalny"/>
    <w:uiPriority w:val="34"/>
    <w:qFormat/>
    <w:rsid w:val="0038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73563-5780-4896-BEA7-8E51B0EB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10777</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EWST</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Asia</cp:lastModifiedBy>
  <cp:revision>2</cp:revision>
  <cp:lastPrinted>2015-05-25T10:54:00Z</cp:lastPrinted>
  <dcterms:created xsi:type="dcterms:W3CDTF">2016-07-13T18:26:00Z</dcterms:created>
  <dcterms:modified xsi:type="dcterms:W3CDTF">2016-07-13T18:26:00Z</dcterms:modified>
</cp:coreProperties>
</file>